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76"/>
        <w:gridCol w:w="6306"/>
        <w:gridCol w:w="2196"/>
      </w:tblGrid>
      <w:tr w:rsidR="001E7367" w:rsidRPr="00A12907" w:rsidTr="00410FFA">
        <w:tc>
          <w:tcPr>
            <w:tcW w:w="1476" w:type="dxa"/>
          </w:tcPr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800100" cy="752475"/>
                  <wp:effectExtent l="0" t="0" r="0" b="9525"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306" w:type="dxa"/>
          </w:tcPr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</w:rPr>
            </w:pPr>
          </w:p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</w:rPr>
            </w:pPr>
          </w:p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2907">
              <w:rPr>
                <w:rFonts w:ascii="Verdana" w:eastAsia="Times New Roman" w:hAnsi="Verdana" w:cs="Times New Roman"/>
                <w:b/>
                <w:sz w:val="16"/>
                <w:szCs w:val="16"/>
              </w:rPr>
              <w:t>ISTITUTO COMPRENSIVO STATALE VARESE 1 “DON RIMOLDI”</w:t>
            </w:r>
          </w:p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907">
              <w:rPr>
                <w:rFonts w:ascii="Verdana" w:eastAsia="Times New Roman" w:hAnsi="Verdana" w:cs="Times New Roman"/>
                <w:sz w:val="16"/>
                <w:szCs w:val="16"/>
              </w:rPr>
              <w:t xml:space="preserve">Scuola dell’Infanzia, Primaria e Secondaria </w:t>
            </w:r>
            <w:proofErr w:type="spellStart"/>
            <w:r w:rsidRPr="00A12907">
              <w:rPr>
                <w:rFonts w:ascii="Verdana" w:eastAsia="Times New Roman" w:hAnsi="Verdana" w:cs="Times New Roman"/>
                <w:sz w:val="16"/>
                <w:szCs w:val="16"/>
              </w:rPr>
              <w:t>I°</w:t>
            </w:r>
            <w:proofErr w:type="spellEnd"/>
            <w:r w:rsidRPr="00A12907">
              <w:rPr>
                <w:rFonts w:ascii="Verdana" w:eastAsia="Times New Roman" w:hAnsi="Verdana" w:cs="Times New Roman"/>
                <w:sz w:val="16"/>
                <w:szCs w:val="16"/>
              </w:rPr>
              <w:t xml:space="preserve"> grado</w:t>
            </w:r>
          </w:p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2907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Via </w:t>
            </w:r>
            <w:proofErr w:type="spellStart"/>
            <w:r w:rsidRPr="00A12907">
              <w:rPr>
                <w:rFonts w:ascii="Verdana" w:eastAsia="Times New Roman" w:hAnsi="Verdana" w:cs="Times New Roman"/>
                <w:i/>
                <w:sz w:val="16"/>
                <w:szCs w:val="16"/>
              </w:rPr>
              <w:t>Pergine</w:t>
            </w:r>
            <w:proofErr w:type="spellEnd"/>
            <w:r w:rsidRPr="00A12907">
              <w:rPr>
                <w:rFonts w:ascii="Verdana" w:eastAsia="Times New Roman" w:hAnsi="Verdana" w:cs="Times New Roman"/>
                <w:i/>
                <w:sz w:val="16"/>
                <w:szCs w:val="16"/>
              </w:rPr>
              <w:t>, 6  -  21100  Varese  - Codice Fiscale 80101510123</w:t>
            </w:r>
          </w:p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8"/>
                <w:szCs w:val="20"/>
                <w:lang w:val="en-US"/>
              </w:rPr>
            </w:pPr>
            <w:r w:rsidRPr="00A12907">
              <w:rPr>
                <w:rFonts w:ascii="Verdana" w:eastAsia="Times New Roman" w:hAnsi="Verdana" w:cs="Arial"/>
                <w:sz w:val="18"/>
                <w:szCs w:val="16"/>
                <w:lang w:val="en-US"/>
              </w:rPr>
              <w:t>Tel. 0332/331440 -0332 /340050  Fax 0332/334110</w:t>
            </w:r>
          </w:p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  <w:p w:rsidR="001E7367" w:rsidRPr="00A12907" w:rsidRDefault="00B22F28" w:rsidP="0041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1E7367" w:rsidRPr="00A1290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/>
                </w:rPr>
                <w:t>VAIC86900B@istruzione.it</w:t>
              </w:r>
            </w:hyperlink>
            <w:r w:rsidR="001E7367" w:rsidRPr="00A129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1E7367" w:rsidRPr="00A1290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/>
                </w:rPr>
                <w:t>VAIC86900B@pec.istruzione.it</w:t>
              </w:r>
            </w:hyperlink>
          </w:p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u w:val="single"/>
              </w:rPr>
            </w:pPr>
            <w:r w:rsidRPr="00A12907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Sito </w:t>
            </w:r>
            <w:hyperlink r:id="rId9" w:history="1">
              <w:r w:rsidRPr="00A12907">
                <w:rPr>
                  <w:rFonts w:ascii="Verdana" w:eastAsia="Times New Roman" w:hAnsi="Verdana" w:cs="Times New Roman"/>
                  <w:i/>
                  <w:color w:val="0000FF"/>
                  <w:sz w:val="20"/>
                  <w:szCs w:val="20"/>
                  <w:u w:val="single"/>
                </w:rPr>
                <w:t>www.icvarese1donrimoldi.edu.it</w:t>
              </w:r>
            </w:hyperlink>
          </w:p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3867150" cy="571500"/>
                  <wp:effectExtent l="0" t="0" r="0" b="0"/>
                  <wp:docPr id="9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</w:rPr>
            </w:pPr>
          </w:p>
        </w:tc>
        <w:tc>
          <w:tcPr>
            <w:tcW w:w="2196" w:type="dxa"/>
          </w:tcPr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1247775" cy="800100"/>
                  <wp:effectExtent l="0" t="0" r="9525" b="0"/>
                  <wp:docPr id="10" name="Immagine 2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  <w:p w:rsidR="001E7367" w:rsidRPr="00A12907" w:rsidRDefault="001E7367" w:rsidP="0041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1000125" cy="904875"/>
                  <wp:effectExtent l="0" t="0" r="9525" b="9525"/>
                  <wp:docPr id="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8DD" w:rsidRDefault="00C061C1" w:rsidP="005C2232">
      <w:pPr>
        <w:jc w:val="both"/>
      </w:pPr>
      <w:proofErr w:type="spellStart"/>
      <w:r>
        <w:t>P</w:t>
      </w:r>
      <w:r w:rsidR="00405137">
        <w:t>rot</w:t>
      </w:r>
      <w:proofErr w:type="spellEnd"/>
      <w:r w:rsidR="00405137">
        <w:t>. Digitale</w:t>
      </w:r>
      <w:r w:rsidR="00FE5453">
        <w:tab/>
      </w:r>
      <w:r w:rsidR="00FE5453">
        <w:tab/>
        <w:t xml:space="preserve">              </w:t>
      </w:r>
      <w:r w:rsidR="00FE5453">
        <w:tab/>
      </w:r>
      <w:r w:rsidR="00FE5453">
        <w:tab/>
      </w:r>
      <w:r w:rsidR="00FE5453">
        <w:tab/>
      </w:r>
      <w:r w:rsidR="00FE5453">
        <w:tab/>
      </w:r>
      <w:r w:rsidR="00CF4CB5" w:rsidRPr="005C2232">
        <w:t xml:space="preserve"> </w:t>
      </w:r>
      <w:r w:rsidR="004F2E10">
        <w:t xml:space="preserve">      </w:t>
      </w:r>
      <w:r w:rsidR="00405137">
        <w:tab/>
      </w:r>
      <w:r w:rsidR="00405137">
        <w:tab/>
      </w:r>
      <w:r w:rsidR="004F2E10">
        <w:t xml:space="preserve">   </w:t>
      </w:r>
      <w:r w:rsidR="00CF4CB5" w:rsidRPr="005C2232">
        <w:t>Varese,</w:t>
      </w:r>
      <w:r w:rsidR="000F4D85">
        <w:t>06</w:t>
      </w:r>
      <w:r w:rsidR="00BC48B4">
        <w:t>/08</w:t>
      </w:r>
      <w:r w:rsidR="00F41E2C">
        <w:t>/</w:t>
      </w:r>
      <w:r w:rsidR="004F2E10">
        <w:t>2021</w:t>
      </w:r>
    </w:p>
    <w:p w:rsidR="00BC48B4" w:rsidRDefault="00177DB8" w:rsidP="004102B9">
      <w:pPr>
        <w:pStyle w:val="Corpodeltesto"/>
        <w:ind w:right="-2"/>
        <w:jc w:val="both"/>
        <w:rPr>
          <w:rFonts w:asciiTheme="minorHAnsi" w:hAnsiTheme="minorHAnsi"/>
        </w:rPr>
      </w:pPr>
      <w:r>
        <w:rPr>
          <w:rFonts w:asciiTheme="minorHAnsi" w:hAnsiTheme="minorHAnsi" w:cs="Verdana"/>
          <w:b/>
          <w:bCs/>
        </w:rPr>
        <w:t xml:space="preserve">Oggetto: </w:t>
      </w:r>
      <w:r w:rsidRPr="00B329C6">
        <w:rPr>
          <w:rFonts w:asciiTheme="minorHAnsi" w:hAnsiTheme="minorHAnsi" w:cs="Verdana"/>
          <w:bCs/>
        </w:rPr>
        <w:t>lettera di invito</w:t>
      </w:r>
      <w:r w:rsidRPr="004F2E10">
        <w:rPr>
          <w:rFonts w:asciiTheme="minorHAnsi" w:hAnsiTheme="minorHAnsi" w:cs="Verdana"/>
          <w:b/>
          <w:bCs/>
        </w:rPr>
        <w:t xml:space="preserve"> </w:t>
      </w:r>
      <w:r w:rsidR="004102B9" w:rsidRPr="00405425">
        <w:rPr>
          <w:rFonts w:cs="Verdana"/>
          <w:bCs/>
        </w:rPr>
        <w:t>per</w:t>
      </w:r>
      <w:r w:rsidR="004102B9" w:rsidRPr="00405425">
        <w:rPr>
          <w:rFonts w:asciiTheme="minorHAnsi" w:hAnsiTheme="minorHAnsi"/>
        </w:rPr>
        <w:t xml:space="preserve"> l</w:t>
      </w:r>
      <w:r w:rsidR="00BC48B4">
        <w:rPr>
          <w:rFonts w:asciiTheme="minorHAnsi" w:hAnsiTheme="minorHAnsi"/>
        </w:rPr>
        <w:t xml:space="preserve">’affidamento del contratto di fornitura robotica Progetto PNSD per l’anno 2021 </w:t>
      </w:r>
      <w:r w:rsidR="00BC48B4" w:rsidRPr="00BC48B4">
        <w:rPr>
          <w:rFonts w:asciiTheme="minorHAnsi" w:hAnsiTheme="minorHAnsi"/>
        </w:rPr>
        <w:t xml:space="preserve">per la realizzazione di spazi </w:t>
      </w:r>
      <w:proofErr w:type="spellStart"/>
      <w:r w:rsidR="00BC48B4" w:rsidRPr="00BC48B4">
        <w:rPr>
          <w:rFonts w:asciiTheme="minorHAnsi" w:hAnsiTheme="minorHAnsi"/>
        </w:rPr>
        <w:t>laboratoriali</w:t>
      </w:r>
      <w:proofErr w:type="spellEnd"/>
      <w:r w:rsidR="00BC48B4" w:rsidRPr="00BC48B4">
        <w:rPr>
          <w:rFonts w:asciiTheme="minorHAnsi" w:hAnsiTheme="minorHAnsi"/>
        </w:rPr>
        <w:t xml:space="preserve"> e per la dotazione di strumenti digitali per l’apprendimento delle </w:t>
      </w:r>
      <w:r w:rsidR="00BC48B4">
        <w:rPr>
          <w:rFonts w:asciiTheme="minorHAnsi" w:hAnsiTheme="minorHAnsi"/>
        </w:rPr>
        <w:t>STEM.</w:t>
      </w:r>
    </w:p>
    <w:p w:rsidR="00BC48B4" w:rsidRDefault="00BC48B4" w:rsidP="004102B9">
      <w:pPr>
        <w:pStyle w:val="Corpodeltesto"/>
        <w:ind w:right="-2"/>
        <w:jc w:val="both"/>
        <w:rPr>
          <w:rFonts w:asciiTheme="minorHAnsi" w:hAnsiTheme="minorHAnsi"/>
        </w:rPr>
      </w:pPr>
    </w:p>
    <w:p w:rsidR="004102B9" w:rsidRPr="0042381A" w:rsidRDefault="00A025E0" w:rsidP="00BC48B4">
      <w:pPr>
        <w:pStyle w:val="Corpodeltesto"/>
        <w:ind w:right="-2"/>
        <w:jc w:val="both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Theme="minorHAnsi" w:hAnsiTheme="minorHAnsi"/>
        </w:rPr>
        <w:t xml:space="preserve">CIG </w:t>
      </w:r>
      <w:r w:rsidR="0042381A">
        <w:rPr>
          <w:rFonts w:asciiTheme="minorHAnsi" w:hAnsiTheme="minorHAnsi"/>
        </w:rPr>
        <w:t xml:space="preserve"> </w:t>
      </w:r>
      <w:r w:rsidR="0042381A" w:rsidRPr="0042381A">
        <w:rPr>
          <w:rFonts w:asciiTheme="minorHAnsi" w:hAnsiTheme="minorHAnsi"/>
          <w:b/>
        </w:rPr>
        <w:t>Z1832B8C08</w:t>
      </w:r>
    </w:p>
    <w:p w:rsidR="00BC48B4" w:rsidRDefault="00BC48B4" w:rsidP="004102B9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Cs/>
          <w:color w:val="000000"/>
        </w:rPr>
      </w:pPr>
    </w:p>
    <w:p w:rsidR="004102B9" w:rsidRDefault="00BC48B4" w:rsidP="004102B9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Cs/>
          <w:color w:val="000000"/>
        </w:rPr>
      </w:pPr>
      <w:r>
        <w:rPr>
          <w:rFonts w:cs="Verdana"/>
          <w:bCs/>
          <w:color w:val="000000"/>
        </w:rPr>
        <w:t>L</w:t>
      </w:r>
      <w:r w:rsidRPr="009375B2">
        <w:rPr>
          <w:rFonts w:cs="Verdana"/>
          <w:bCs/>
          <w:color w:val="000000"/>
        </w:rPr>
        <w:t>a dirigente scolastica</w:t>
      </w:r>
    </w:p>
    <w:p w:rsidR="00BC48B4" w:rsidRDefault="00BC48B4" w:rsidP="004102B9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Cs/>
          <w:color w:val="000000"/>
        </w:rPr>
      </w:pPr>
    </w:p>
    <w:p w:rsidR="00BC48B4" w:rsidRDefault="00B77E75" w:rsidP="00BC48B4">
      <w:pPr>
        <w:autoSpaceDE w:val="0"/>
        <w:autoSpaceDN w:val="0"/>
        <w:adjustRightInd w:val="0"/>
        <w:spacing w:after="0" w:line="240" w:lineRule="auto"/>
      </w:pPr>
      <w:r w:rsidRPr="00FD7DF9">
        <w:rPr>
          <w:rFonts w:cs="Verdana"/>
          <w:b/>
          <w:bCs/>
          <w:color w:val="000000"/>
        </w:rPr>
        <w:t>VISTO</w:t>
      </w:r>
      <w:r w:rsidR="00BC48B4" w:rsidRPr="00FD7DF9">
        <w:rPr>
          <w:rFonts w:cs="Verdana"/>
          <w:b/>
          <w:bCs/>
          <w:color w:val="000000"/>
        </w:rPr>
        <w:t xml:space="preserve"> </w:t>
      </w:r>
      <w:r w:rsidR="00BC48B4">
        <w:rPr>
          <w:rFonts w:cs="Verdana"/>
          <w:bCs/>
          <w:color w:val="000000"/>
        </w:rPr>
        <w:t xml:space="preserve">l’Avviso pubblico n. 10182 del 13 maggio 2021 Piano nazionale per la scuola digitale per l’anno 2021 </w:t>
      </w:r>
      <w:r w:rsidR="00BC48B4" w:rsidRPr="00BC48B4">
        <w:t xml:space="preserve">per la realizzazione di spazi </w:t>
      </w:r>
      <w:proofErr w:type="spellStart"/>
      <w:r w:rsidR="00BC48B4" w:rsidRPr="00BC48B4">
        <w:t>laboratoriali</w:t>
      </w:r>
      <w:proofErr w:type="spellEnd"/>
      <w:r w:rsidR="00BC48B4" w:rsidRPr="00BC48B4">
        <w:t xml:space="preserve"> e per la dotazione di strumenti digitali per l’apprendimento delle </w:t>
      </w:r>
      <w:r w:rsidR="00BC48B4">
        <w:t>STEM;</w:t>
      </w:r>
    </w:p>
    <w:p w:rsidR="00FD7DF9" w:rsidRDefault="00FD7DF9" w:rsidP="00B77E7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3032B">
        <w:rPr>
          <w:rFonts w:asciiTheme="minorHAnsi" w:hAnsiTheme="minorHAnsi"/>
          <w:b/>
          <w:bCs/>
          <w:sz w:val="22"/>
          <w:szCs w:val="22"/>
        </w:rPr>
        <w:t>VISTA</w:t>
      </w:r>
      <w:r w:rsidRPr="00D3032B">
        <w:rPr>
          <w:rFonts w:asciiTheme="minorHAnsi" w:hAnsiTheme="minorHAnsi"/>
          <w:sz w:val="22"/>
          <w:szCs w:val="22"/>
        </w:rPr>
        <w:t xml:space="preserve"> la delibera </w:t>
      </w:r>
      <w:r w:rsidRPr="00B77E75">
        <w:rPr>
          <w:rFonts w:asciiTheme="minorHAnsi" w:hAnsiTheme="minorHAnsi"/>
          <w:sz w:val="22"/>
          <w:szCs w:val="22"/>
        </w:rPr>
        <w:t>n. 25 del 25/02/2019</w:t>
      </w:r>
      <w:r w:rsidRPr="00D3032B">
        <w:rPr>
          <w:rFonts w:asciiTheme="minorHAnsi" w:hAnsiTheme="minorHAnsi"/>
          <w:sz w:val="22"/>
          <w:szCs w:val="22"/>
        </w:rPr>
        <w:t xml:space="preserve"> del Consiglio di Istituto con  cui viene fissato a 20.000,00 €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3032B">
        <w:rPr>
          <w:rFonts w:asciiTheme="minorHAnsi" w:hAnsiTheme="minorHAnsi"/>
          <w:sz w:val="22"/>
          <w:szCs w:val="22"/>
        </w:rPr>
        <w:t>il limite per gli affidamenti diretti di competenza del Dirigente Scolastico e l</w:t>
      </w:r>
      <w:r w:rsidR="00917B29">
        <w:rPr>
          <w:rFonts w:asciiTheme="minorHAnsi" w:hAnsiTheme="minorHAnsi"/>
          <w:sz w:val="22"/>
          <w:szCs w:val="22"/>
        </w:rPr>
        <w:t>a delibera n. 73 del 25</w:t>
      </w:r>
      <w:r>
        <w:rPr>
          <w:rFonts w:asciiTheme="minorHAnsi" w:hAnsiTheme="minorHAnsi"/>
          <w:sz w:val="22"/>
          <w:szCs w:val="22"/>
        </w:rPr>
        <w:t>/01/2021 che ne conferma il contenuto;</w:t>
      </w:r>
    </w:p>
    <w:p w:rsidR="00B77E75" w:rsidRDefault="00B77E75" w:rsidP="00B77E7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228F0">
        <w:rPr>
          <w:rFonts w:asciiTheme="minorHAnsi" w:hAnsiTheme="minorHAnsi"/>
          <w:b/>
          <w:bCs/>
          <w:color w:val="auto"/>
          <w:sz w:val="22"/>
          <w:szCs w:val="22"/>
        </w:rPr>
        <w:t>VISTA</w:t>
      </w:r>
      <w:r w:rsidRPr="00DC29F9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B244FA">
        <w:rPr>
          <w:rFonts w:asciiTheme="minorHAnsi" w:hAnsiTheme="minorHAnsi"/>
          <w:color w:val="auto"/>
          <w:sz w:val="22"/>
          <w:szCs w:val="22"/>
        </w:rPr>
        <w:t xml:space="preserve">la delibera n. 83 del 15/02/2021 del Consiglio di Istituto di Approvazione del Programma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244FA">
        <w:rPr>
          <w:rFonts w:asciiTheme="minorHAnsi" w:hAnsiTheme="minorHAnsi"/>
          <w:color w:val="auto"/>
          <w:sz w:val="22"/>
          <w:szCs w:val="22"/>
        </w:rPr>
        <w:t>Annuale per l’esercizio finanziario 202</w:t>
      </w:r>
      <w:r>
        <w:rPr>
          <w:rFonts w:asciiTheme="minorHAnsi" w:hAnsiTheme="minorHAnsi"/>
          <w:color w:val="auto"/>
          <w:sz w:val="22"/>
          <w:szCs w:val="22"/>
        </w:rPr>
        <w:t>1;</w:t>
      </w:r>
    </w:p>
    <w:p w:rsidR="00B77E75" w:rsidRPr="00564FCF" w:rsidRDefault="00B77E75" w:rsidP="00B77E75">
      <w:pPr>
        <w:pStyle w:val="Corpodeltesto"/>
        <w:tabs>
          <w:tab w:val="left" w:pos="2185"/>
        </w:tabs>
        <w:jc w:val="both"/>
        <w:rPr>
          <w:rFonts w:asciiTheme="minorHAnsi" w:hAnsiTheme="minorHAnsi"/>
        </w:rPr>
      </w:pPr>
      <w:r w:rsidRPr="00564FCF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 xml:space="preserve">TTESO CHE </w:t>
      </w:r>
      <w:r w:rsidRPr="00564FCF">
        <w:rPr>
          <w:rFonts w:asciiTheme="minorHAnsi" w:hAnsiTheme="minorHAnsi"/>
        </w:rPr>
        <w:t>la spesa sarà formalizzata solo a fronte di ricevimento di regolare fattura</w:t>
      </w:r>
      <w:r w:rsidRPr="00564FCF">
        <w:rPr>
          <w:rFonts w:asciiTheme="minorHAnsi" w:hAnsiTheme="minorHAnsi"/>
          <w:spacing w:val="-17"/>
        </w:rPr>
        <w:t xml:space="preserve"> </w:t>
      </w:r>
      <w:r w:rsidRPr="00564FCF">
        <w:rPr>
          <w:rFonts w:asciiTheme="minorHAnsi" w:hAnsiTheme="minorHAnsi"/>
        </w:rPr>
        <w:t>elettronica;</w:t>
      </w:r>
    </w:p>
    <w:p w:rsidR="00B77E75" w:rsidRDefault="00B77E75" w:rsidP="00B77E75">
      <w:pPr>
        <w:adjustRightInd w:val="0"/>
        <w:spacing w:after="0"/>
        <w:jc w:val="both"/>
        <w:rPr>
          <w:rFonts w:cs="Verdana"/>
          <w:color w:val="000000"/>
        </w:rPr>
      </w:pPr>
      <w:r w:rsidRPr="00B77E75">
        <w:rPr>
          <w:rFonts w:cs="Verdana"/>
          <w:b/>
          <w:bCs/>
          <w:color w:val="000000"/>
        </w:rPr>
        <w:t xml:space="preserve">VISTA </w:t>
      </w:r>
      <w:r w:rsidRPr="00B77E75">
        <w:rPr>
          <w:rFonts w:cs="Verdana"/>
          <w:color w:val="000000"/>
        </w:rPr>
        <w:t xml:space="preserve">la legge 7 agosto 1990, n. 241 “Nuove norme in materia di procedimento amministrativo e di diritto di accesso ai documenti amministrativi e </w:t>
      </w:r>
      <w:proofErr w:type="spellStart"/>
      <w:r w:rsidRPr="00B77E75">
        <w:rPr>
          <w:rFonts w:cs="Verdana"/>
          <w:color w:val="000000"/>
        </w:rPr>
        <w:t>ss.mm.ii.</w:t>
      </w:r>
      <w:proofErr w:type="spellEnd"/>
      <w:r w:rsidRPr="00B77E75">
        <w:rPr>
          <w:rFonts w:cs="Verdana"/>
          <w:color w:val="000000"/>
        </w:rPr>
        <w:t>;</w:t>
      </w:r>
    </w:p>
    <w:p w:rsidR="00B77E75" w:rsidRPr="00B77E75" w:rsidRDefault="00B77E75" w:rsidP="00B77E75">
      <w:pPr>
        <w:adjustRightInd w:val="0"/>
        <w:spacing w:after="0"/>
        <w:jc w:val="both"/>
        <w:rPr>
          <w:rFonts w:cs="Verdana"/>
          <w:color w:val="000000"/>
        </w:rPr>
      </w:pPr>
      <w:r w:rsidRPr="00B77E75">
        <w:rPr>
          <w:rFonts w:cs="Verdana"/>
          <w:b/>
          <w:bCs/>
          <w:color w:val="000000"/>
        </w:rPr>
        <w:t xml:space="preserve">VISTO </w:t>
      </w:r>
      <w:r w:rsidRPr="00B77E75">
        <w:rPr>
          <w:rFonts w:cs="Verdana"/>
          <w:color w:val="000000"/>
        </w:rPr>
        <w:t xml:space="preserve">il D.P.R. 8 marzo 1999, n. 275, concernente il regolamento recante norme in materia di autonomia delle Istituzioni Scolastiche, ai sensi della legge 15 marzo 1997, n. 59; </w:t>
      </w:r>
    </w:p>
    <w:p w:rsidR="00B77E75" w:rsidRPr="00B77E75" w:rsidRDefault="00B77E75" w:rsidP="00B77E75">
      <w:pPr>
        <w:adjustRightInd w:val="0"/>
        <w:spacing w:after="0"/>
        <w:jc w:val="both"/>
        <w:rPr>
          <w:rFonts w:cs="Verdana"/>
          <w:color w:val="000000"/>
        </w:rPr>
      </w:pPr>
      <w:r w:rsidRPr="00B77E75">
        <w:rPr>
          <w:rFonts w:cs="Verdana"/>
          <w:b/>
          <w:bCs/>
          <w:color w:val="000000"/>
        </w:rPr>
        <w:t xml:space="preserve">VISTO </w:t>
      </w:r>
      <w:r w:rsidRPr="00B77E75">
        <w:rPr>
          <w:rFonts w:cs="Verdana"/>
          <w:color w:val="000000"/>
        </w:rPr>
        <w:t xml:space="preserve">il Decreto legislativo 30 marzo 2001, n. 165 recante “Norme generali sull’ordinamento del lavoro alle dipendenze della Amministrazioni Pubbliche” e </w:t>
      </w:r>
      <w:proofErr w:type="spellStart"/>
      <w:r w:rsidRPr="00B77E75">
        <w:rPr>
          <w:rFonts w:cs="Verdana"/>
          <w:color w:val="000000"/>
        </w:rPr>
        <w:t>ss.mm.ii.</w:t>
      </w:r>
      <w:proofErr w:type="spellEnd"/>
      <w:r w:rsidRPr="00B77E75">
        <w:rPr>
          <w:rFonts w:cs="Verdana"/>
          <w:color w:val="000000"/>
        </w:rPr>
        <w:t xml:space="preserve">; </w:t>
      </w:r>
    </w:p>
    <w:p w:rsidR="00B77E75" w:rsidRPr="00B77E75" w:rsidRDefault="00B77E75" w:rsidP="00B77E75">
      <w:pPr>
        <w:adjustRightInd w:val="0"/>
        <w:spacing w:after="0"/>
        <w:jc w:val="both"/>
        <w:rPr>
          <w:rFonts w:cs="Verdana"/>
          <w:color w:val="000000"/>
        </w:rPr>
      </w:pPr>
      <w:r w:rsidRPr="00B77E75">
        <w:rPr>
          <w:rFonts w:cs="Verdana"/>
          <w:b/>
          <w:bCs/>
          <w:color w:val="000000"/>
        </w:rPr>
        <w:t xml:space="preserve">VISTO </w:t>
      </w:r>
      <w:r w:rsidRPr="00B77E75">
        <w:rPr>
          <w:rFonts w:cs="Verdana"/>
          <w:color w:val="000000"/>
        </w:rPr>
        <w:t xml:space="preserve">il D. </w:t>
      </w:r>
      <w:proofErr w:type="spellStart"/>
      <w:r w:rsidRPr="00B77E75">
        <w:rPr>
          <w:rFonts w:cs="Verdana"/>
          <w:color w:val="000000"/>
        </w:rPr>
        <w:t>L.gs</w:t>
      </w:r>
      <w:proofErr w:type="spellEnd"/>
      <w:r w:rsidRPr="00B77E75">
        <w:rPr>
          <w:rFonts w:cs="Verdana"/>
          <w:color w:val="000000"/>
        </w:rPr>
        <w:t xml:space="preserve"> 50/2016 “Codice dei contratti pubblici di lavori, servizi e forniture”; </w:t>
      </w:r>
    </w:p>
    <w:p w:rsidR="00B77E75" w:rsidRPr="00B77E75" w:rsidRDefault="00B77E75" w:rsidP="00B77E75">
      <w:pPr>
        <w:adjustRightInd w:val="0"/>
        <w:spacing w:after="0"/>
        <w:jc w:val="both"/>
        <w:rPr>
          <w:rFonts w:cs="Verdana"/>
          <w:color w:val="000000"/>
        </w:rPr>
      </w:pPr>
      <w:r w:rsidRPr="00B77E75">
        <w:rPr>
          <w:rFonts w:cs="Verdana"/>
          <w:b/>
          <w:bCs/>
          <w:color w:val="000000"/>
        </w:rPr>
        <w:t xml:space="preserve">VISTO </w:t>
      </w:r>
      <w:r w:rsidRPr="00B77E75">
        <w:rPr>
          <w:rFonts w:cs="Verdana"/>
          <w:color w:val="000000"/>
        </w:rPr>
        <w:t xml:space="preserve">l'art. 32 comma 2 del D. </w:t>
      </w:r>
      <w:proofErr w:type="spellStart"/>
      <w:r w:rsidRPr="00B77E75">
        <w:rPr>
          <w:rFonts w:cs="Verdana"/>
          <w:color w:val="000000"/>
        </w:rPr>
        <w:t>L.gs</w:t>
      </w:r>
      <w:proofErr w:type="spellEnd"/>
      <w:r w:rsidRPr="00B77E75">
        <w:rPr>
          <w:rFonts w:cs="Verdana"/>
          <w:color w:val="000000"/>
        </w:rPr>
        <w:t xml:space="preserve"> 50/2016, il quale dispone che prima dell'avvio delle procedure di affidamento dei contratti pubblici, le amministrazioni aggiudicatrici decretano o determinano di contrarre, in conformità ai propri ordinamenti, individuando gli elementi essenziali del contratto e i criteri di selezione degli operatori economici e delle offerte; </w:t>
      </w:r>
    </w:p>
    <w:p w:rsidR="00B77E75" w:rsidRPr="00B77E75" w:rsidRDefault="00B77E75" w:rsidP="00B77E75">
      <w:pPr>
        <w:adjustRightInd w:val="0"/>
        <w:spacing w:after="0"/>
        <w:jc w:val="both"/>
        <w:rPr>
          <w:rFonts w:cs="Verdana"/>
          <w:color w:val="000000"/>
        </w:rPr>
      </w:pPr>
      <w:r w:rsidRPr="00B77E75">
        <w:rPr>
          <w:rFonts w:cs="Verdana"/>
          <w:b/>
          <w:bCs/>
          <w:color w:val="000000"/>
        </w:rPr>
        <w:t xml:space="preserve">VISTO </w:t>
      </w:r>
      <w:r w:rsidRPr="00B77E75">
        <w:rPr>
          <w:rFonts w:cs="Verdana"/>
          <w:color w:val="000000"/>
        </w:rPr>
        <w:t xml:space="preserve">l'art. 36 comma 2 , lettera a) e b) del D. </w:t>
      </w:r>
      <w:proofErr w:type="spellStart"/>
      <w:r w:rsidRPr="00B77E75">
        <w:rPr>
          <w:rFonts w:cs="Verdana"/>
          <w:color w:val="000000"/>
        </w:rPr>
        <w:t>L.gs</w:t>
      </w:r>
      <w:proofErr w:type="spellEnd"/>
      <w:r w:rsidRPr="00B77E75">
        <w:rPr>
          <w:rFonts w:cs="Verdana"/>
          <w:color w:val="000000"/>
        </w:rPr>
        <w:t xml:space="preserve"> 50/2016;</w:t>
      </w:r>
    </w:p>
    <w:p w:rsidR="00B77E75" w:rsidRPr="00B77E75" w:rsidRDefault="00B77E75" w:rsidP="00B77E75">
      <w:pPr>
        <w:adjustRightInd w:val="0"/>
        <w:spacing w:after="0"/>
        <w:jc w:val="both"/>
        <w:rPr>
          <w:rFonts w:cs="Verdana"/>
        </w:rPr>
      </w:pPr>
      <w:r w:rsidRPr="00B77E75">
        <w:rPr>
          <w:rFonts w:cs="Verdana"/>
          <w:b/>
          <w:bCs/>
        </w:rPr>
        <w:t xml:space="preserve">VISTO </w:t>
      </w:r>
      <w:r w:rsidRPr="00B77E75">
        <w:rPr>
          <w:rFonts w:cs="Verdana"/>
        </w:rPr>
        <w:t xml:space="preserve">D.I. del 28/08/2018 n. 129; </w:t>
      </w:r>
    </w:p>
    <w:p w:rsidR="00B77E75" w:rsidRDefault="00B77E75" w:rsidP="00B77E75">
      <w:pPr>
        <w:overflowPunct w:val="0"/>
        <w:adjustRightInd w:val="0"/>
        <w:spacing w:after="0"/>
        <w:jc w:val="both"/>
      </w:pPr>
      <w:r w:rsidRPr="00B77E75">
        <w:rPr>
          <w:b/>
        </w:rPr>
        <w:t>VISTO</w:t>
      </w:r>
      <w:r w:rsidRPr="0009139D">
        <w:t xml:space="preserve"> il D.L. 165/01</w:t>
      </w:r>
      <w:r>
        <w:t>;</w:t>
      </w:r>
    </w:p>
    <w:p w:rsidR="00B77E75" w:rsidRDefault="00B77E75" w:rsidP="00B77E75">
      <w:pPr>
        <w:overflowPunct w:val="0"/>
        <w:adjustRightInd w:val="0"/>
        <w:jc w:val="both"/>
      </w:pPr>
      <w:r w:rsidRPr="00B77E75">
        <w:rPr>
          <w:b/>
        </w:rPr>
        <w:t xml:space="preserve">CONSIDERATO </w:t>
      </w:r>
      <w:r w:rsidRPr="00A160AE">
        <w:t>necessario procedere all’acquisizione</w:t>
      </w:r>
      <w:r>
        <w:t xml:space="preserve"> di dispositivi e strumenti di robotica per la realizzazione del progetto “Felici e competenti con le STEM”</w:t>
      </w:r>
      <w:r w:rsidRPr="00A160AE">
        <w:t>;</w:t>
      </w:r>
    </w:p>
    <w:p w:rsidR="00FD7DF9" w:rsidRDefault="00FD7DF9" w:rsidP="00BC48B4">
      <w:pPr>
        <w:autoSpaceDE w:val="0"/>
        <w:autoSpaceDN w:val="0"/>
        <w:adjustRightInd w:val="0"/>
        <w:spacing w:after="0" w:line="240" w:lineRule="auto"/>
      </w:pPr>
    </w:p>
    <w:p w:rsidR="00FD7DF9" w:rsidRDefault="00FD7DF9" w:rsidP="00BC48B4">
      <w:pPr>
        <w:autoSpaceDE w:val="0"/>
        <w:autoSpaceDN w:val="0"/>
        <w:adjustRightInd w:val="0"/>
        <w:spacing w:after="0" w:line="240" w:lineRule="auto"/>
      </w:pPr>
    </w:p>
    <w:p w:rsidR="00FD7DF9" w:rsidRPr="009375B2" w:rsidRDefault="00FD7DF9" w:rsidP="00FD7DF9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Cs/>
          <w:color w:val="000000"/>
        </w:rPr>
      </w:pPr>
      <w:r>
        <w:t>rende pubblico il seguente avviso</w:t>
      </w:r>
    </w:p>
    <w:p w:rsidR="004102B9" w:rsidRPr="00564FCF" w:rsidRDefault="004102B9" w:rsidP="004102B9">
      <w:pPr>
        <w:pStyle w:val="Corpodeltesto"/>
        <w:jc w:val="both"/>
        <w:rPr>
          <w:rFonts w:asciiTheme="minorHAnsi" w:hAnsiTheme="minorHAnsi"/>
        </w:rPr>
      </w:pPr>
    </w:p>
    <w:p w:rsidR="00FD7DF9" w:rsidRDefault="00FD7DF9" w:rsidP="004102B9">
      <w:pPr>
        <w:pStyle w:val="Defaul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02B9" w:rsidRDefault="00B75A6E" w:rsidP="004102B9">
      <w:pPr>
        <w:tabs>
          <w:tab w:val="left" w:pos="0"/>
        </w:tabs>
        <w:spacing w:after="0" w:line="240" w:lineRule="auto"/>
        <w:jc w:val="both"/>
      </w:pPr>
      <w:r>
        <w:lastRenderedPageBreak/>
        <w:t xml:space="preserve"> Viene avviata indagine di mercato, finalizzata </w:t>
      </w:r>
      <w:r w:rsidR="006A11A7">
        <w:t xml:space="preserve">ad acquisire la disponibilità </w:t>
      </w:r>
      <w:r>
        <w:t xml:space="preserve">di operatori economici interessati a partecipare, su futuro invito di questa stessa Amministrazione, al </w:t>
      </w:r>
      <w:r w:rsidR="006A11A7">
        <w:t>procedimento finalizzato all’af</w:t>
      </w:r>
      <w:r>
        <w:t>fidamento del</w:t>
      </w:r>
      <w:r w:rsidR="006A11A7">
        <w:t xml:space="preserve"> contratto di fornitura di beni. </w:t>
      </w:r>
    </w:p>
    <w:p w:rsidR="00EE6BA6" w:rsidRDefault="00EE6BA6" w:rsidP="00EE6BA6">
      <w:pPr>
        <w:tabs>
          <w:tab w:val="left" w:pos="0"/>
        </w:tabs>
        <w:spacing w:after="0" w:line="240" w:lineRule="auto"/>
        <w:jc w:val="both"/>
      </w:pPr>
      <w:r>
        <w:t xml:space="preserve">Il presente avviso ha quindi scopo unicamente esplorativo, senza I’instaurazione di posizioni giuridiche od </w:t>
      </w:r>
    </w:p>
    <w:p w:rsidR="00EE6BA6" w:rsidRDefault="00EE6BA6" w:rsidP="004102B9">
      <w:pPr>
        <w:tabs>
          <w:tab w:val="left" w:pos="0"/>
        </w:tabs>
        <w:spacing w:after="0" w:line="240" w:lineRule="auto"/>
        <w:jc w:val="both"/>
      </w:pPr>
      <w:r>
        <w:t>obblighi negoziali nei confronti</w:t>
      </w:r>
      <w:r w:rsidR="00BE420F">
        <w:t xml:space="preserve"> dell’IC Varese1 Don </w:t>
      </w:r>
      <w:proofErr w:type="spellStart"/>
      <w:r w:rsidR="00BE420F">
        <w:t>Rimoldi</w:t>
      </w:r>
      <w:proofErr w:type="spellEnd"/>
      <w:r w:rsidR="00BE420F">
        <w:t>, che  si riserva la possibilità</w:t>
      </w:r>
      <w:r>
        <w:t xml:space="preserve"> di sospendere, modificare o annullare, in tutto o </w:t>
      </w:r>
      <w:r w:rsidRPr="00EE6BA6">
        <w:t xml:space="preserve">in </w:t>
      </w:r>
      <w:r>
        <w:t>parte, il procedimento avviato, e di non dar seguito alla procedura di gara informale per I’affidamento del servizio di cui trattasi, senza che i soggetti richiedenti possano vantare alcuna pretesa.</w:t>
      </w:r>
    </w:p>
    <w:p w:rsidR="00BE420F" w:rsidRDefault="00BE420F" w:rsidP="004102B9">
      <w:pPr>
        <w:tabs>
          <w:tab w:val="left" w:pos="0"/>
        </w:tabs>
        <w:spacing w:after="0" w:line="240" w:lineRule="auto"/>
        <w:jc w:val="both"/>
      </w:pPr>
    </w:p>
    <w:p w:rsidR="00DA2F19" w:rsidRDefault="00DA2F19" w:rsidP="004102B9">
      <w:pPr>
        <w:tabs>
          <w:tab w:val="left" w:pos="0"/>
        </w:tabs>
        <w:spacing w:after="0" w:line="240" w:lineRule="auto"/>
        <w:jc w:val="both"/>
      </w:pPr>
      <w:r>
        <w:t xml:space="preserve">I beni oggetto della fornitura sono destinati alla scuola dell’Infanzia Collodi, alle scuole Primarie </w:t>
      </w:r>
      <w:proofErr w:type="spellStart"/>
      <w:r>
        <w:t>Cairoli</w:t>
      </w:r>
      <w:proofErr w:type="spellEnd"/>
      <w:r>
        <w:t xml:space="preserve">, Mazzini, Sacco e IV Novembre, alle scuole Secondarie Don </w:t>
      </w:r>
      <w:proofErr w:type="spellStart"/>
      <w:r>
        <w:t>Rimoldi</w:t>
      </w:r>
      <w:proofErr w:type="spellEnd"/>
      <w:r>
        <w:t xml:space="preserve"> e Righi/Salvemini.</w:t>
      </w:r>
    </w:p>
    <w:p w:rsidR="00EA6ACA" w:rsidRPr="00EA6ACA" w:rsidRDefault="00EA6ACA" w:rsidP="00EA6ACA">
      <w:pPr>
        <w:jc w:val="both"/>
      </w:pPr>
      <w:r w:rsidRPr="007E36FB">
        <w:t xml:space="preserve">Si riporta di seguito l’elenco </w:t>
      </w:r>
      <w:r>
        <w:t>dei beni richiesti</w:t>
      </w:r>
    </w:p>
    <w:tbl>
      <w:tblPr>
        <w:tblStyle w:val="Grigliatabella"/>
        <w:tblW w:w="0" w:type="auto"/>
        <w:tblLook w:val="04A0"/>
      </w:tblPr>
      <w:tblGrid>
        <w:gridCol w:w="1668"/>
        <w:gridCol w:w="1804"/>
        <w:gridCol w:w="1647"/>
        <w:gridCol w:w="1622"/>
        <w:gridCol w:w="1845"/>
        <w:gridCol w:w="1551"/>
      </w:tblGrid>
      <w:tr w:rsidR="00EA6ACA" w:rsidRPr="000F4BF7" w:rsidTr="00EA6ACA">
        <w:trPr>
          <w:trHeight w:val="1098"/>
        </w:trPr>
        <w:tc>
          <w:tcPr>
            <w:tcW w:w="1668" w:type="dxa"/>
          </w:tcPr>
          <w:p w:rsidR="00EA6ACA" w:rsidRPr="000F4BF7" w:rsidRDefault="00EA6ACA" w:rsidP="00EA6ACA">
            <w:pPr>
              <w:rPr>
                <w:sz w:val="24"/>
                <w:szCs w:val="24"/>
              </w:rPr>
            </w:pPr>
            <w:r w:rsidRPr="000F4BF7">
              <w:rPr>
                <w:sz w:val="24"/>
                <w:szCs w:val="24"/>
              </w:rPr>
              <w:t>Ordine di scuola</w:t>
            </w:r>
          </w:p>
        </w:tc>
        <w:tc>
          <w:tcPr>
            <w:tcW w:w="8469" w:type="dxa"/>
            <w:gridSpan w:val="5"/>
          </w:tcPr>
          <w:p w:rsidR="00EA6ACA" w:rsidRPr="000F4BF7" w:rsidRDefault="00EA6ACA" w:rsidP="00EA6ACA">
            <w:pPr>
              <w:jc w:val="center"/>
              <w:rPr>
                <w:sz w:val="24"/>
                <w:szCs w:val="24"/>
              </w:rPr>
            </w:pPr>
            <w:r w:rsidRPr="000F4BF7">
              <w:rPr>
                <w:sz w:val="24"/>
                <w:szCs w:val="24"/>
              </w:rPr>
              <w:t>Strumenti</w:t>
            </w:r>
          </w:p>
        </w:tc>
      </w:tr>
      <w:tr w:rsidR="00EA6ACA" w:rsidRPr="000F4BF7" w:rsidTr="00EA6ACA">
        <w:trPr>
          <w:trHeight w:val="1098"/>
        </w:trPr>
        <w:tc>
          <w:tcPr>
            <w:tcW w:w="1668" w:type="dxa"/>
          </w:tcPr>
          <w:p w:rsidR="00EA6ACA" w:rsidRPr="000F4BF7" w:rsidRDefault="00EA6ACA" w:rsidP="00EA6ACA">
            <w:pPr>
              <w:rPr>
                <w:sz w:val="24"/>
                <w:szCs w:val="24"/>
              </w:rPr>
            </w:pPr>
            <w:r w:rsidRPr="000F4BF7">
              <w:rPr>
                <w:sz w:val="24"/>
                <w:szCs w:val="24"/>
              </w:rPr>
              <w:t>Infanzia</w:t>
            </w:r>
          </w:p>
          <w:p w:rsidR="00EA6ACA" w:rsidRPr="000F4BF7" w:rsidRDefault="00EA6ACA" w:rsidP="00EA6AC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A6ACA" w:rsidRPr="000F4BF7" w:rsidRDefault="00EA6ACA" w:rsidP="00EA6ACA">
            <w:pPr>
              <w:jc w:val="center"/>
              <w:rPr>
                <w:lang w:val="en-US"/>
              </w:rPr>
            </w:pPr>
            <w:r w:rsidRPr="000F4BF7">
              <w:rPr>
                <w:lang w:val="en-US"/>
              </w:rPr>
              <w:t>N 1 CUBETTO</w:t>
            </w:r>
          </w:p>
          <w:p w:rsidR="00EA6ACA" w:rsidRPr="000F4BF7" w:rsidRDefault="00EA6ACA" w:rsidP="00EA6ACA">
            <w:pPr>
              <w:jc w:val="center"/>
              <w:rPr>
                <w:lang w:val="en-US"/>
              </w:rPr>
            </w:pPr>
            <w:r w:rsidRPr="000F4BF7">
              <w:rPr>
                <w:lang w:val="en-US"/>
              </w:rPr>
              <w:t>N 6 BEE-BOT</w:t>
            </w:r>
          </w:p>
          <w:p w:rsidR="00EA6ACA" w:rsidRPr="000F4BF7" w:rsidRDefault="00EA6ACA" w:rsidP="00EA6ACA">
            <w:pPr>
              <w:jc w:val="center"/>
              <w:rPr>
                <w:lang w:val="en-US"/>
              </w:rPr>
            </w:pPr>
          </w:p>
        </w:tc>
        <w:tc>
          <w:tcPr>
            <w:tcW w:w="1647" w:type="dxa"/>
          </w:tcPr>
          <w:p w:rsidR="00EA6ACA" w:rsidRPr="000F4BF7" w:rsidRDefault="00EA6ACA" w:rsidP="00EA6ACA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EA6ACA" w:rsidRPr="000F4BF7" w:rsidRDefault="00EA6ACA" w:rsidP="00EA6ACA">
            <w:pPr>
              <w:jc w:val="center"/>
              <w:rPr>
                <w:lang w:val="en-US"/>
              </w:rPr>
            </w:pPr>
          </w:p>
        </w:tc>
        <w:tc>
          <w:tcPr>
            <w:tcW w:w="1845" w:type="dxa"/>
          </w:tcPr>
          <w:p w:rsidR="00EA6ACA" w:rsidRPr="000F4BF7" w:rsidRDefault="00EA6ACA" w:rsidP="00EA6ACA">
            <w:pPr>
              <w:jc w:val="center"/>
              <w:rPr>
                <w:lang w:val="en-US"/>
              </w:rPr>
            </w:pPr>
          </w:p>
        </w:tc>
        <w:tc>
          <w:tcPr>
            <w:tcW w:w="1551" w:type="dxa"/>
          </w:tcPr>
          <w:p w:rsidR="00EA6ACA" w:rsidRPr="000F4BF7" w:rsidRDefault="00EA6ACA" w:rsidP="00EA6AC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6ACA" w:rsidRPr="000F4BF7" w:rsidTr="00EA6ACA">
        <w:trPr>
          <w:trHeight w:val="1098"/>
        </w:trPr>
        <w:tc>
          <w:tcPr>
            <w:tcW w:w="1668" w:type="dxa"/>
          </w:tcPr>
          <w:p w:rsidR="00EA6ACA" w:rsidRPr="000F4BF7" w:rsidRDefault="00EA6ACA" w:rsidP="00EA6ACA">
            <w:pPr>
              <w:rPr>
                <w:sz w:val="24"/>
                <w:szCs w:val="24"/>
              </w:rPr>
            </w:pPr>
            <w:r w:rsidRPr="000F4BF7">
              <w:rPr>
                <w:sz w:val="24"/>
                <w:szCs w:val="24"/>
              </w:rPr>
              <w:t>Primaria</w:t>
            </w:r>
          </w:p>
          <w:p w:rsidR="00EA6ACA" w:rsidRPr="000F4BF7" w:rsidRDefault="00EA6ACA" w:rsidP="00EA6AC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A6ACA" w:rsidRPr="000F4BF7" w:rsidRDefault="00EA6ACA" w:rsidP="00EA6ACA">
            <w:pPr>
              <w:jc w:val="center"/>
              <w:rPr>
                <w:sz w:val="18"/>
                <w:szCs w:val="18"/>
                <w:lang w:val="en-US"/>
              </w:rPr>
            </w:pPr>
            <w:r w:rsidRPr="000F4BF7">
              <w:rPr>
                <w:sz w:val="18"/>
                <w:szCs w:val="18"/>
                <w:lang w:val="en-US"/>
              </w:rPr>
              <w:t>N 24 BLUE- BOT</w:t>
            </w:r>
          </w:p>
          <w:p w:rsidR="00EA6ACA" w:rsidRPr="000F4BF7" w:rsidRDefault="00EA6ACA" w:rsidP="00EA6ACA">
            <w:pPr>
              <w:jc w:val="center"/>
              <w:rPr>
                <w:lang w:val="en-US"/>
              </w:rPr>
            </w:pPr>
            <w:r w:rsidRPr="000F4BF7">
              <w:rPr>
                <w:sz w:val="18"/>
                <w:szCs w:val="18"/>
                <w:lang w:val="en-US"/>
              </w:rPr>
              <w:t>N 4 SCOTTIE GO</w:t>
            </w:r>
          </w:p>
        </w:tc>
        <w:tc>
          <w:tcPr>
            <w:tcW w:w="1647" w:type="dxa"/>
          </w:tcPr>
          <w:p w:rsidR="00EA6ACA" w:rsidRPr="000F4BF7" w:rsidRDefault="00EA6ACA" w:rsidP="00EA6ACA">
            <w:pPr>
              <w:jc w:val="center"/>
            </w:pPr>
            <w:r w:rsidRPr="000F4BF7">
              <w:t xml:space="preserve">SAM </w:t>
            </w:r>
            <w:proofErr w:type="spellStart"/>
            <w:r w:rsidRPr="000F4BF7">
              <w:t>Labs</w:t>
            </w:r>
            <w:proofErr w:type="spellEnd"/>
            <w:r w:rsidRPr="000F4BF7">
              <w:t>:</w:t>
            </w:r>
          </w:p>
          <w:p w:rsidR="00EA6ACA" w:rsidRPr="000F4BF7" w:rsidRDefault="00EA6ACA" w:rsidP="00EA6ACA">
            <w:pPr>
              <w:jc w:val="center"/>
            </w:pPr>
            <w:r w:rsidRPr="000F4BF7">
              <w:t xml:space="preserve">Laboratorio </w:t>
            </w:r>
            <w:proofErr w:type="spellStart"/>
            <w:r w:rsidRPr="000F4BF7">
              <w:t>Coding</w:t>
            </w:r>
            <w:proofErr w:type="spellEnd"/>
            <w:r w:rsidRPr="000F4BF7">
              <w:t xml:space="preserve"> e Robotica </w:t>
            </w:r>
            <w:proofErr w:type="spellStart"/>
            <w:r w:rsidRPr="000F4BF7">
              <w:t>Basic</w:t>
            </w:r>
            <w:proofErr w:type="spellEnd"/>
          </w:p>
        </w:tc>
        <w:tc>
          <w:tcPr>
            <w:tcW w:w="1622" w:type="dxa"/>
          </w:tcPr>
          <w:p w:rsidR="00EA6ACA" w:rsidRPr="000F4BF7" w:rsidRDefault="00EA6ACA" w:rsidP="00EA6ACA">
            <w:r w:rsidRPr="000F4BF7">
              <w:t xml:space="preserve">N 4  Microscopi Digitali </w:t>
            </w:r>
            <w:proofErr w:type="spellStart"/>
            <w:r w:rsidRPr="000F4BF7">
              <w:t>FullHD</w:t>
            </w:r>
            <w:proofErr w:type="spellEnd"/>
            <w:r w:rsidRPr="000F4BF7">
              <w:t xml:space="preserve"> </w:t>
            </w:r>
            <w:proofErr w:type="spellStart"/>
            <w:r w:rsidRPr="000F4BF7">
              <w:t>HandHeld</w:t>
            </w:r>
            <w:proofErr w:type="spellEnd"/>
          </w:p>
          <w:p w:rsidR="00EA6ACA" w:rsidRPr="000F4BF7" w:rsidRDefault="00EA6ACA" w:rsidP="00EA6ACA"/>
          <w:p w:rsidR="00EA6ACA" w:rsidRPr="000F4BF7" w:rsidRDefault="00EA6ACA" w:rsidP="00EA6ACA">
            <w:r w:rsidRPr="000F4BF7">
              <w:t xml:space="preserve">N 4 </w:t>
            </w:r>
            <w:proofErr w:type="spellStart"/>
            <w:r w:rsidRPr="000F4BF7">
              <w:t>Document</w:t>
            </w:r>
            <w:proofErr w:type="spellEnd"/>
            <w:r w:rsidRPr="000F4BF7">
              <w:t xml:space="preserve"> Camera - </w:t>
            </w:r>
            <w:proofErr w:type="spellStart"/>
            <w:r w:rsidRPr="000F4BF7">
              <w:t>Visualizer</w:t>
            </w:r>
            <w:proofErr w:type="spellEnd"/>
          </w:p>
        </w:tc>
        <w:tc>
          <w:tcPr>
            <w:tcW w:w="1845" w:type="dxa"/>
          </w:tcPr>
          <w:p w:rsidR="00EA6ACA" w:rsidRPr="000F4BF7" w:rsidRDefault="00EA6ACA" w:rsidP="00EA6ACA">
            <w:pPr>
              <w:jc w:val="center"/>
            </w:pPr>
          </w:p>
        </w:tc>
        <w:tc>
          <w:tcPr>
            <w:tcW w:w="1551" w:type="dxa"/>
          </w:tcPr>
          <w:p w:rsidR="00EA6ACA" w:rsidRPr="000F4BF7" w:rsidRDefault="00EA6ACA" w:rsidP="00EA6ACA">
            <w:pPr>
              <w:jc w:val="center"/>
              <w:rPr>
                <w:sz w:val="24"/>
                <w:szCs w:val="24"/>
              </w:rPr>
            </w:pPr>
          </w:p>
        </w:tc>
      </w:tr>
      <w:tr w:rsidR="00EA6ACA" w:rsidRPr="000F4BF7" w:rsidTr="00EA6ACA">
        <w:trPr>
          <w:trHeight w:val="1098"/>
        </w:trPr>
        <w:tc>
          <w:tcPr>
            <w:tcW w:w="1668" w:type="dxa"/>
          </w:tcPr>
          <w:p w:rsidR="00EA6ACA" w:rsidRPr="000F4BF7" w:rsidRDefault="00EA6ACA" w:rsidP="00EA6ACA">
            <w:pPr>
              <w:rPr>
                <w:sz w:val="24"/>
                <w:szCs w:val="24"/>
              </w:rPr>
            </w:pPr>
            <w:r w:rsidRPr="000F4BF7">
              <w:rPr>
                <w:sz w:val="24"/>
                <w:szCs w:val="24"/>
              </w:rPr>
              <w:t>Secondaria</w:t>
            </w:r>
          </w:p>
          <w:p w:rsidR="00EA6ACA" w:rsidRPr="000F4BF7" w:rsidRDefault="00EA6ACA" w:rsidP="00EA6AC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A6ACA" w:rsidRPr="000F4BF7" w:rsidRDefault="00EA6ACA" w:rsidP="00EA6ACA">
            <w:pPr>
              <w:jc w:val="center"/>
              <w:rPr>
                <w:sz w:val="18"/>
                <w:szCs w:val="18"/>
              </w:rPr>
            </w:pPr>
            <w:r w:rsidRPr="000F4BF7">
              <w:rPr>
                <w:sz w:val="18"/>
                <w:szCs w:val="18"/>
              </w:rPr>
              <w:t>N 2 SCOTTIE GO</w:t>
            </w:r>
          </w:p>
        </w:tc>
        <w:tc>
          <w:tcPr>
            <w:tcW w:w="1647" w:type="dxa"/>
          </w:tcPr>
          <w:p w:rsidR="00EA6ACA" w:rsidRPr="000F4BF7" w:rsidRDefault="00EA6ACA" w:rsidP="00EA6ACA">
            <w:pPr>
              <w:jc w:val="center"/>
            </w:pPr>
          </w:p>
        </w:tc>
        <w:tc>
          <w:tcPr>
            <w:tcW w:w="1622" w:type="dxa"/>
          </w:tcPr>
          <w:p w:rsidR="00EA6ACA" w:rsidRPr="000F4BF7" w:rsidRDefault="00EA6ACA" w:rsidP="00EA6ACA">
            <w:pPr>
              <w:rPr>
                <w:sz w:val="18"/>
                <w:szCs w:val="18"/>
                <w:lang w:val="en-US"/>
              </w:rPr>
            </w:pPr>
            <w:r w:rsidRPr="000F4BF7">
              <w:rPr>
                <w:sz w:val="18"/>
                <w:szCs w:val="18"/>
                <w:lang w:val="en-US"/>
              </w:rPr>
              <w:t xml:space="preserve">N 12 </w:t>
            </w:r>
            <w:proofErr w:type="spellStart"/>
            <w:r w:rsidRPr="000F4BF7">
              <w:rPr>
                <w:sz w:val="18"/>
                <w:szCs w:val="18"/>
                <w:lang w:val="en-US"/>
              </w:rPr>
              <w:t>engino</w:t>
            </w:r>
            <w:proofErr w:type="spellEnd"/>
            <w:r w:rsidRPr="000F4BF7">
              <w:rPr>
                <w:sz w:val="18"/>
                <w:szCs w:val="18"/>
                <w:lang w:val="en-US"/>
              </w:rPr>
              <w:t xml:space="preserve"> kit</w:t>
            </w:r>
          </w:p>
          <w:p w:rsidR="00EA6ACA" w:rsidRPr="000F4BF7" w:rsidRDefault="00EA6ACA" w:rsidP="00EA6ACA">
            <w:pPr>
              <w:rPr>
                <w:sz w:val="18"/>
                <w:szCs w:val="18"/>
                <w:lang w:val="en-US"/>
              </w:rPr>
            </w:pPr>
          </w:p>
          <w:p w:rsidR="00EA6ACA" w:rsidRPr="000F4BF7" w:rsidRDefault="00EA6ACA" w:rsidP="00EA6ACA">
            <w:pPr>
              <w:rPr>
                <w:sz w:val="18"/>
                <w:szCs w:val="18"/>
                <w:lang w:val="en-US"/>
              </w:rPr>
            </w:pPr>
            <w:r w:rsidRPr="000F4BF7">
              <w:rPr>
                <w:sz w:val="18"/>
                <w:szCs w:val="18"/>
                <w:lang w:val="en-US"/>
              </w:rPr>
              <w:t xml:space="preserve">N 2 </w:t>
            </w:r>
            <w:proofErr w:type="spellStart"/>
            <w:r w:rsidRPr="000F4BF7">
              <w:rPr>
                <w:sz w:val="18"/>
                <w:szCs w:val="18"/>
                <w:lang w:val="en-US"/>
              </w:rPr>
              <w:t>Microscopi</w:t>
            </w:r>
            <w:proofErr w:type="spellEnd"/>
            <w:r w:rsidRPr="000F4BF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4BF7">
              <w:rPr>
                <w:sz w:val="18"/>
                <w:szCs w:val="18"/>
                <w:lang w:val="en-US"/>
              </w:rPr>
              <w:t>Digitali</w:t>
            </w:r>
            <w:proofErr w:type="spellEnd"/>
            <w:r w:rsidRPr="000F4BF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4BF7">
              <w:rPr>
                <w:sz w:val="18"/>
                <w:szCs w:val="18"/>
                <w:lang w:val="en-US"/>
              </w:rPr>
              <w:t>FullHD</w:t>
            </w:r>
            <w:proofErr w:type="spellEnd"/>
            <w:r w:rsidRPr="000F4BF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4BF7">
              <w:rPr>
                <w:sz w:val="18"/>
                <w:szCs w:val="18"/>
                <w:lang w:val="en-US"/>
              </w:rPr>
              <w:t>HandHeld</w:t>
            </w:r>
            <w:proofErr w:type="spellEnd"/>
          </w:p>
          <w:p w:rsidR="00EA6ACA" w:rsidRPr="000F4BF7" w:rsidRDefault="00EA6ACA" w:rsidP="00EA6ACA">
            <w:pPr>
              <w:rPr>
                <w:sz w:val="18"/>
                <w:szCs w:val="18"/>
                <w:lang w:val="en-US"/>
              </w:rPr>
            </w:pPr>
          </w:p>
          <w:p w:rsidR="00EA6ACA" w:rsidRPr="000F4BF7" w:rsidRDefault="00EA6ACA" w:rsidP="00EA6ACA">
            <w:r w:rsidRPr="000F4BF7">
              <w:rPr>
                <w:sz w:val="18"/>
                <w:szCs w:val="18"/>
              </w:rPr>
              <w:t xml:space="preserve">2 </w:t>
            </w:r>
            <w:proofErr w:type="spellStart"/>
            <w:r w:rsidRPr="000F4BF7">
              <w:rPr>
                <w:sz w:val="18"/>
                <w:szCs w:val="18"/>
              </w:rPr>
              <w:t>Document</w:t>
            </w:r>
            <w:proofErr w:type="spellEnd"/>
            <w:r w:rsidRPr="000F4BF7">
              <w:rPr>
                <w:sz w:val="18"/>
                <w:szCs w:val="18"/>
              </w:rPr>
              <w:t xml:space="preserve"> Camera - </w:t>
            </w:r>
            <w:proofErr w:type="spellStart"/>
            <w:r w:rsidRPr="000F4BF7">
              <w:rPr>
                <w:sz w:val="18"/>
                <w:szCs w:val="18"/>
              </w:rPr>
              <w:t>Visualizer</w:t>
            </w:r>
            <w:proofErr w:type="spellEnd"/>
          </w:p>
        </w:tc>
        <w:tc>
          <w:tcPr>
            <w:tcW w:w="1845" w:type="dxa"/>
          </w:tcPr>
          <w:p w:rsidR="00EA6ACA" w:rsidRPr="000F4BF7" w:rsidRDefault="00EA6ACA" w:rsidP="00EA6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 S</w:t>
            </w:r>
            <w:r w:rsidRPr="000F4BF7">
              <w:rPr>
                <w:sz w:val="18"/>
                <w:szCs w:val="18"/>
              </w:rPr>
              <w:t>canner 3d</w:t>
            </w:r>
          </w:p>
          <w:p w:rsidR="00EA6ACA" w:rsidRPr="000F4BF7" w:rsidRDefault="00EA6ACA" w:rsidP="00EA6ACA">
            <w:pPr>
              <w:rPr>
                <w:sz w:val="18"/>
                <w:szCs w:val="18"/>
              </w:rPr>
            </w:pPr>
          </w:p>
          <w:p w:rsidR="00EA6ACA" w:rsidRPr="000F4BF7" w:rsidRDefault="00EA6ACA" w:rsidP="00EA6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 S</w:t>
            </w:r>
            <w:r w:rsidRPr="000F4BF7">
              <w:rPr>
                <w:sz w:val="18"/>
                <w:szCs w:val="18"/>
              </w:rPr>
              <w:t>tampante 3d</w:t>
            </w:r>
          </w:p>
          <w:p w:rsidR="00EA6ACA" w:rsidRPr="000F4BF7" w:rsidRDefault="00EA6ACA" w:rsidP="00EA6ACA">
            <w:pPr>
              <w:rPr>
                <w:sz w:val="18"/>
                <w:szCs w:val="18"/>
              </w:rPr>
            </w:pPr>
          </w:p>
          <w:p w:rsidR="00EA6ACA" w:rsidRPr="000F4BF7" w:rsidRDefault="00EA6ACA" w:rsidP="00EA6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5 V</w:t>
            </w:r>
            <w:r w:rsidRPr="000F4BF7">
              <w:rPr>
                <w:sz w:val="18"/>
                <w:szCs w:val="18"/>
              </w:rPr>
              <w:t>isori 3d</w:t>
            </w:r>
          </w:p>
          <w:p w:rsidR="00EA6ACA" w:rsidRPr="000F4BF7" w:rsidRDefault="00EA6ACA" w:rsidP="00EA6ACA">
            <w:pPr>
              <w:rPr>
                <w:sz w:val="18"/>
                <w:szCs w:val="18"/>
              </w:rPr>
            </w:pPr>
          </w:p>
          <w:p w:rsidR="00EA6ACA" w:rsidRPr="000F4BF7" w:rsidRDefault="00EA6ACA" w:rsidP="00EA6ACA">
            <w:r>
              <w:rPr>
                <w:sz w:val="18"/>
                <w:szCs w:val="18"/>
              </w:rPr>
              <w:t>n 1 C</w:t>
            </w:r>
            <w:r w:rsidRPr="000F4BF7">
              <w:rPr>
                <w:sz w:val="18"/>
                <w:szCs w:val="18"/>
              </w:rPr>
              <w:t>amera 360°</w:t>
            </w:r>
          </w:p>
        </w:tc>
        <w:tc>
          <w:tcPr>
            <w:tcW w:w="1551" w:type="dxa"/>
          </w:tcPr>
          <w:p w:rsidR="00EA6ACA" w:rsidRPr="000F4BF7" w:rsidRDefault="00EA6ACA" w:rsidP="00EA6ACA">
            <w:pPr>
              <w:jc w:val="center"/>
              <w:rPr>
                <w:sz w:val="18"/>
                <w:szCs w:val="18"/>
              </w:rPr>
            </w:pPr>
            <w:r w:rsidRPr="000F4BF7">
              <w:rPr>
                <w:sz w:val="18"/>
                <w:szCs w:val="18"/>
              </w:rPr>
              <w:t xml:space="preserve">Software e </w:t>
            </w:r>
            <w:proofErr w:type="spellStart"/>
            <w:r w:rsidRPr="000F4BF7">
              <w:rPr>
                <w:sz w:val="18"/>
                <w:szCs w:val="18"/>
              </w:rPr>
              <w:t>app</w:t>
            </w:r>
            <w:proofErr w:type="spellEnd"/>
            <w:r w:rsidRPr="000F4BF7">
              <w:rPr>
                <w:sz w:val="18"/>
                <w:szCs w:val="18"/>
              </w:rPr>
              <w:t xml:space="preserve"> innovativi per la didattica digitale delle STEM </w:t>
            </w:r>
          </w:p>
          <w:p w:rsidR="00EA6ACA" w:rsidRPr="000F4BF7" w:rsidRDefault="00EA6ACA" w:rsidP="00EA6ACA">
            <w:pPr>
              <w:jc w:val="center"/>
              <w:rPr>
                <w:sz w:val="24"/>
                <w:szCs w:val="24"/>
              </w:rPr>
            </w:pPr>
            <w:r w:rsidRPr="000F4BF7">
              <w:rPr>
                <w:sz w:val="18"/>
                <w:szCs w:val="18"/>
              </w:rPr>
              <w:t>(Software VR - 3D)</w:t>
            </w:r>
          </w:p>
        </w:tc>
      </w:tr>
    </w:tbl>
    <w:p w:rsidR="00177DB8" w:rsidRDefault="00177DB8" w:rsidP="004102B9">
      <w:pPr>
        <w:pStyle w:val="Default"/>
        <w:jc w:val="both"/>
        <w:rPr>
          <w:rFonts w:cs="Verdana"/>
          <w:bCs/>
        </w:rPr>
      </w:pPr>
    </w:p>
    <w:p w:rsidR="00BE420F" w:rsidRPr="00BE420F" w:rsidRDefault="00BE420F" w:rsidP="003015D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Cs/>
          <w:color w:val="000000"/>
        </w:rPr>
      </w:pPr>
      <w:r w:rsidRPr="00BE420F">
        <w:rPr>
          <w:rFonts w:cs="Verdana"/>
          <w:bCs/>
          <w:color w:val="000000"/>
        </w:rPr>
        <w:t>L’ Amministrazione, esplet</w:t>
      </w:r>
      <w:r>
        <w:rPr>
          <w:rFonts w:cs="Verdana"/>
          <w:bCs/>
          <w:color w:val="000000"/>
        </w:rPr>
        <w:t>ata la presente procedura, potrà</w:t>
      </w:r>
      <w:r w:rsidRPr="00BE420F">
        <w:rPr>
          <w:rFonts w:cs="Verdana"/>
          <w:bCs/>
          <w:color w:val="000000"/>
        </w:rPr>
        <w:t xml:space="preserve"> procedere ad inviare la le</w:t>
      </w:r>
      <w:r>
        <w:rPr>
          <w:rFonts w:cs="Verdana"/>
          <w:bCs/>
          <w:color w:val="000000"/>
        </w:rPr>
        <w:t xml:space="preserve">ttera d’invito a </w:t>
      </w:r>
      <w:r w:rsidRPr="00BE420F">
        <w:rPr>
          <w:rFonts w:cs="Verdana"/>
          <w:bCs/>
          <w:color w:val="000000"/>
        </w:rPr>
        <w:t>partecipare alla procedura negoziata sotto soglia (</w:t>
      </w:r>
      <w:proofErr w:type="spellStart"/>
      <w:r w:rsidRPr="00BE420F">
        <w:rPr>
          <w:rFonts w:cs="Verdana"/>
          <w:bCs/>
          <w:color w:val="000000"/>
        </w:rPr>
        <w:t>R.d.O.</w:t>
      </w:r>
      <w:proofErr w:type="spellEnd"/>
      <w:r w:rsidRPr="00BE420F">
        <w:rPr>
          <w:rFonts w:cs="Verdana"/>
          <w:bCs/>
          <w:color w:val="000000"/>
        </w:rPr>
        <w:t>)</w:t>
      </w:r>
      <w:r>
        <w:rPr>
          <w:rFonts w:cs="Verdana"/>
          <w:bCs/>
          <w:color w:val="000000"/>
        </w:rPr>
        <w:t>,</w:t>
      </w:r>
      <w:r w:rsidRPr="00BE420F">
        <w:rPr>
          <w:rFonts w:cs="Verdana"/>
          <w:bCs/>
          <w:color w:val="000000"/>
        </w:rPr>
        <w:t xml:space="preserve"> da espletarsi sul </w:t>
      </w:r>
      <w:proofErr w:type="spellStart"/>
      <w:r w:rsidRPr="00BE420F">
        <w:rPr>
          <w:rFonts w:cs="Verdana"/>
          <w:bCs/>
          <w:color w:val="000000"/>
        </w:rPr>
        <w:t>MePa</w:t>
      </w:r>
      <w:proofErr w:type="spellEnd"/>
      <w:r w:rsidRPr="00BE420F">
        <w:rPr>
          <w:rFonts w:cs="Verdana"/>
          <w:bCs/>
          <w:color w:val="000000"/>
        </w:rPr>
        <w:t>, a coloro che abbiano utilmente formulato la manifestazione d’interesse.</w:t>
      </w:r>
    </w:p>
    <w:p w:rsidR="00BE420F" w:rsidRDefault="00BE420F" w:rsidP="003015D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Cs/>
          <w:color w:val="000000"/>
        </w:rPr>
      </w:pPr>
    </w:p>
    <w:p w:rsidR="009C00F8" w:rsidRPr="009C00F8" w:rsidRDefault="00EA6ACA" w:rsidP="009C00F8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cs="Verdana"/>
          <w:bCs/>
          <w:color w:val="000000"/>
        </w:rPr>
        <w:t>Ogni operatore economico dovrà presentare la propria manifestazione di inter</w:t>
      </w:r>
      <w:r w:rsidR="009C00F8">
        <w:rPr>
          <w:rFonts w:cs="Verdana"/>
          <w:bCs/>
          <w:color w:val="000000"/>
        </w:rPr>
        <w:t xml:space="preserve">esse, trasmettendo ad </w:t>
      </w:r>
      <w:r w:rsidR="009C00F8" w:rsidRPr="009C00F8">
        <w:rPr>
          <w:rFonts w:cs="Verdana"/>
          <w:bCs/>
          <w:i/>
          <w:color w:val="000000"/>
        </w:rPr>
        <w:t>Istituto C</w:t>
      </w:r>
      <w:r w:rsidRPr="009C00F8">
        <w:rPr>
          <w:rFonts w:cs="Verdana"/>
          <w:bCs/>
          <w:i/>
          <w:color w:val="000000"/>
        </w:rPr>
        <w:t xml:space="preserve">omprensivo Varese1 “Don </w:t>
      </w:r>
      <w:proofErr w:type="spellStart"/>
      <w:r w:rsidRPr="009C00F8">
        <w:rPr>
          <w:rFonts w:cs="Verdana"/>
          <w:bCs/>
          <w:i/>
          <w:color w:val="000000"/>
        </w:rPr>
        <w:t>Rimoldi</w:t>
      </w:r>
      <w:proofErr w:type="spellEnd"/>
      <w:r>
        <w:rPr>
          <w:rFonts w:cs="Verdana"/>
          <w:bCs/>
          <w:color w:val="000000"/>
        </w:rPr>
        <w:t>” apposita istanza (Allegato 1)</w:t>
      </w:r>
      <w:r w:rsidR="009C00F8">
        <w:rPr>
          <w:rFonts w:cs="Verdana"/>
          <w:bCs/>
          <w:color w:val="000000"/>
        </w:rPr>
        <w:t xml:space="preserve"> entro </w:t>
      </w:r>
      <w:r w:rsidR="009C00F8" w:rsidRPr="009C00F8">
        <w:rPr>
          <w:rFonts w:eastAsia="Arial" w:cs="Arial"/>
          <w:w w:val="105"/>
          <w:lang w:eastAsia="en-US"/>
        </w:rPr>
        <w:t>le</w:t>
      </w:r>
      <w:r w:rsidR="009C00F8" w:rsidRPr="009C00F8">
        <w:rPr>
          <w:rFonts w:eastAsia="Arial" w:cs="Arial"/>
          <w:spacing w:val="-23"/>
          <w:w w:val="105"/>
          <w:lang w:eastAsia="en-US"/>
        </w:rPr>
        <w:t xml:space="preserve"> </w:t>
      </w:r>
      <w:r w:rsidR="009C00F8" w:rsidRPr="009C00F8">
        <w:rPr>
          <w:rFonts w:eastAsia="Arial" w:cs="Arial"/>
          <w:w w:val="105"/>
          <w:lang w:eastAsia="en-US"/>
        </w:rPr>
        <w:t>ore</w:t>
      </w:r>
      <w:r w:rsidR="009C00F8" w:rsidRPr="009C00F8">
        <w:rPr>
          <w:rFonts w:eastAsia="Arial" w:cs="Arial"/>
          <w:spacing w:val="3"/>
          <w:w w:val="105"/>
          <w:lang w:eastAsia="en-US"/>
        </w:rPr>
        <w:t xml:space="preserve"> </w:t>
      </w:r>
      <w:r w:rsidR="009C00F8" w:rsidRPr="009C00F8">
        <w:rPr>
          <w:rFonts w:eastAsia="Arial" w:cs="Arial"/>
          <w:w w:val="105"/>
          <w:lang w:eastAsia="en-US"/>
        </w:rPr>
        <w:t>12,00</w:t>
      </w:r>
      <w:r w:rsidR="009C00F8" w:rsidRPr="009C00F8">
        <w:rPr>
          <w:rFonts w:eastAsia="Arial" w:cs="Arial"/>
          <w:spacing w:val="-34"/>
          <w:w w:val="105"/>
          <w:lang w:eastAsia="en-US"/>
        </w:rPr>
        <w:t xml:space="preserve"> </w:t>
      </w:r>
      <w:r w:rsidR="009C00F8" w:rsidRPr="009C00F8">
        <w:rPr>
          <w:rFonts w:eastAsia="Arial" w:cs="Arial"/>
          <w:w w:val="105"/>
          <w:lang w:eastAsia="en-US"/>
        </w:rPr>
        <w:t>del</w:t>
      </w:r>
      <w:r w:rsidR="009C00F8" w:rsidRPr="009C00F8">
        <w:rPr>
          <w:rFonts w:eastAsia="Arial" w:cs="Arial"/>
          <w:spacing w:val="1"/>
          <w:w w:val="105"/>
          <w:lang w:eastAsia="en-US"/>
        </w:rPr>
        <w:t xml:space="preserve"> </w:t>
      </w:r>
      <w:r w:rsidR="00917B29">
        <w:rPr>
          <w:rFonts w:eastAsia="Arial" w:cs="Arial"/>
          <w:spacing w:val="1"/>
          <w:w w:val="105"/>
          <w:lang w:eastAsia="en-US"/>
        </w:rPr>
        <w:t>27</w:t>
      </w:r>
      <w:r w:rsidR="009C00F8" w:rsidRPr="009C00F8">
        <w:rPr>
          <w:rFonts w:eastAsia="Arial" w:cs="Arial"/>
          <w:spacing w:val="1"/>
          <w:w w:val="105"/>
          <w:lang w:eastAsia="en-US"/>
        </w:rPr>
        <w:t xml:space="preserve"> agosto 2021</w:t>
      </w:r>
      <w:r w:rsidR="003015D2">
        <w:rPr>
          <w:rFonts w:eastAsia="Arial" w:cs="Arial"/>
          <w:spacing w:val="1"/>
          <w:w w:val="105"/>
          <w:lang w:eastAsia="en-US"/>
        </w:rPr>
        <w:t xml:space="preserve"> </w:t>
      </w:r>
      <w:r w:rsidR="009C00F8" w:rsidRPr="009C00F8">
        <w:rPr>
          <w:rFonts w:eastAsia="Times New Roman" w:cs="Arial"/>
        </w:rPr>
        <w:t xml:space="preserve">all’indirizzo dell’amministrazione scrivente: ISTITUTO COMPRENSIVO STATALE “VARESE 1 DON RIMOLDI” - VIA PERGINE, N.6 – 21100 VARESE (VA) o attraverso mail certificata alla casella di Posta Certificata dell'istituzione scolastica all’indirizzo </w:t>
      </w:r>
      <w:hyperlink r:id="rId13" w:history="1">
        <w:r w:rsidR="009C00F8" w:rsidRPr="009C00F8">
          <w:rPr>
            <w:rFonts w:eastAsia="Times New Roman" w:cs="Arial"/>
            <w:u w:val="single"/>
          </w:rPr>
          <w:t>VAIC86900B@pec.istruzione.it</w:t>
        </w:r>
      </w:hyperlink>
      <w:r w:rsidR="009C00F8" w:rsidRPr="009C00F8">
        <w:rPr>
          <w:rFonts w:ascii="Arial" w:eastAsia="Times New Roman" w:hAnsi="Arial" w:cs="Arial"/>
          <w:sz w:val="29"/>
          <w:szCs w:val="29"/>
        </w:rPr>
        <w:t xml:space="preserve"> </w:t>
      </w:r>
      <w:r w:rsidR="009C00F8" w:rsidRPr="009C00F8">
        <w:rPr>
          <w:rFonts w:eastAsia="Times New Roman" w:cs="Arial"/>
        </w:rPr>
        <w:t xml:space="preserve">o brevi </w:t>
      </w:r>
      <w:proofErr w:type="spellStart"/>
      <w:r w:rsidR="009C00F8" w:rsidRPr="009C00F8">
        <w:rPr>
          <w:rFonts w:eastAsia="Times New Roman" w:cs="Arial"/>
        </w:rPr>
        <w:t>manu</w:t>
      </w:r>
      <w:proofErr w:type="spellEnd"/>
      <w:r w:rsidR="009C00F8" w:rsidRPr="009C00F8">
        <w:rPr>
          <w:rFonts w:eastAsia="Times New Roman" w:cs="Arial"/>
        </w:rPr>
        <w:t xml:space="preserve">. </w:t>
      </w:r>
      <w:r w:rsidR="009C00F8" w:rsidRPr="009C00F8">
        <w:rPr>
          <w:rFonts w:eastAsia="Times New Roman" w:cs="Times New Roman"/>
        </w:rPr>
        <w:t>La presentazione diretta può essere effettuata presso l'ufficio protocollo della Istituzione Scolastica  nei seguenti giorni ed orari: da lunedì a venerdì dalle ore 8.00 alle ore 12.00.</w:t>
      </w:r>
    </w:p>
    <w:p w:rsidR="009C00F8" w:rsidRDefault="009C00F8" w:rsidP="009C00F8">
      <w:pPr>
        <w:widowControl w:val="0"/>
        <w:spacing w:after="0" w:line="240" w:lineRule="auto"/>
        <w:ind w:right="151"/>
        <w:jc w:val="both"/>
        <w:rPr>
          <w:rFonts w:eastAsia="Arial" w:cs="Arial"/>
          <w:lang w:eastAsia="en-US"/>
        </w:rPr>
      </w:pPr>
      <w:r w:rsidRPr="009C00F8">
        <w:rPr>
          <w:rFonts w:eastAsia="Arial" w:cs="Arial"/>
          <w:spacing w:val="1"/>
          <w:w w:val="105"/>
          <w:lang w:eastAsia="en-US"/>
        </w:rPr>
        <w:t xml:space="preserve">Il </w:t>
      </w:r>
      <w:r w:rsidRPr="009C00F8">
        <w:rPr>
          <w:rFonts w:eastAsia="Arial" w:cs="Arial"/>
          <w:lang w:eastAsia="en-US"/>
        </w:rPr>
        <w:t xml:space="preserve">termine </w:t>
      </w:r>
      <w:r w:rsidR="00917B29">
        <w:rPr>
          <w:rFonts w:eastAsia="Arial" w:cs="Arial"/>
          <w:spacing w:val="1"/>
          <w:w w:val="105"/>
          <w:lang w:eastAsia="en-US"/>
        </w:rPr>
        <w:t>27</w:t>
      </w:r>
      <w:r w:rsidRPr="009C00F8">
        <w:rPr>
          <w:rFonts w:eastAsia="Arial" w:cs="Arial"/>
          <w:spacing w:val="1"/>
          <w:w w:val="105"/>
          <w:lang w:eastAsia="en-US"/>
        </w:rPr>
        <w:t>/08/2021</w:t>
      </w:r>
      <w:r w:rsidRPr="009C00F8">
        <w:rPr>
          <w:rFonts w:eastAsia="Arial" w:cs="Arial"/>
          <w:w w:val="105"/>
          <w:lang w:eastAsia="en-US"/>
        </w:rPr>
        <w:t xml:space="preserve"> </w:t>
      </w:r>
      <w:r w:rsidRPr="009C00F8">
        <w:rPr>
          <w:rFonts w:eastAsia="Arial" w:cs="Arial"/>
          <w:lang w:eastAsia="en-US"/>
        </w:rPr>
        <w:t>è da considerarsi tassativo  ed improrogabile.  Non farà fede il timbro</w:t>
      </w:r>
      <w:r w:rsidRPr="009C00F8">
        <w:rPr>
          <w:rFonts w:eastAsia="Arial" w:cs="Arial"/>
          <w:spacing w:val="29"/>
          <w:lang w:eastAsia="en-US"/>
        </w:rPr>
        <w:t xml:space="preserve"> </w:t>
      </w:r>
      <w:r w:rsidRPr="009C00F8">
        <w:rPr>
          <w:rFonts w:eastAsia="Arial" w:cs="Arial"/>
          <w:lang w:eastAsia="en-US"/>
        </w:rPr>
        <w:t xml:space="preserve">postale/la stampigliatura a barre di invio. </w:t>
      </w:r>
    </w:p>
    <w:p w:rsidR="004801C9" w:rsidRDefault="004801C9" w:rsidP="009C00F8">
      <w:pPr>
        <w:widowControl w:val="0"/>
        <w:spacing w:after="0" w:line="240" w:lineRule="auto"/>
        <w:ind w:right="151"/>
        <w:jc w:val="both"/>
        <w:rPr>
          <w:rFonts w:eastAsia="Arial" w:cs="Arial"/>
          <w:lang w:eastAsia="en-US"/>
        </w:rPr>
      </w:pPr>
    </w:p>
    <w:p w:rsidR="00877DBC" w:rsidRPr="00877DBC" w:rsidRDefault="00877DBC" w:rsidP="00877DBC">
      <w:pPr>
        <w:widowControl w:val="0"/>
        <w:spacing w:after="0" w:line="240" w:lineRule="auto"/>
        <w:ind w:right="151"/>
        <w:jc w:val="both"/>
        <w:rPr>
          <w:rFonts w:eastAsia="Arial" w:cs="Arial"/>
          <w:u w:val="single"/>
          <w:lang w:eastAsia="en-US"/>
        </w:rPr>
      </w:pPr>
      <w:r w:rsidRPr="00877DBC">
        <w:rPr>
          <w:rFonts w:eastAsia="Arial" w:cs="Arial"/>
          <w:u w:val="single"/>
          <w:lang w:eastAsia="en-US"/>
        </w:rPr>
        <w:t>Requisiti di partecipazione</w:t>
      </w:r>
    </w:p>
    <w:p w:rsidR="00877DBC" w:rsidRDefault="00877DBC" w:rsidP="00877DBC">
      <w:pPr>
        <w:widowControl w:val="0"/>
        <w:spacing w:after="0" w:line="240" w:lineRule="auto"/>
        <w:ind w:right="151"/>
        <w:jc w:val="both"/>
        <w:rPr>
          <w:rFonts w:eastAsia="Arial" w:cs="Arial"/>
          <w:lang w:eastAsia="en-US"/>
        </w:rPr>
      </w:pPr>
      <w:r w:rsidRPr="00877DBC">
        <w:rPr>
          <w:rFonts w:eastAsia="Arial" w:cs="Arial"/>
          <w:lang w:eastAsia="en-US"/>
        </w:rPr>
        <w:t>Sono ammessi a presentare istanza di partecipazione i soggetti in possesso dei seguenti requisiti:</w:t>
      </w:r>
    </w:p>
    <w:p w:rsidR="00877DBC" w:rsidRDefault="00877DBC" w:rsidP="00877DBC">
      <w:pPr>
        <w:pStyle w:val="Paragrafoelenco"/>
        <w:widowControl w:val="0"/>
        <w:numPr>
          <w:ilvl w:val="0"/>
          <w:numId w:val="16"/>
        </w:numPr>
        <w:spacing w:after="0" w:line="240" w:lineRule="auto"/>
        <w:ind w:right="151"/>
        <w:jc w:val="both"/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 xml:space="preserve">Informazioni di identificazione dell’operatore partecipante (denominazione – forma giuridica – sede legale ed operativa – n </w:t>
      </w:r>
      <w:proofErr w:type="spellStart"/>
      <w:r>
        <w:rPr>
          <w:rFonts w:eastAsia="Arial" w:cs="Arial"/>
          <w:lang w:eastAsia="en-US"/>
        </w:rPr>
        <w:t>P.IVA</w:t>
      </w:r>
      <w:proofErr w:type="spellEnd"/>
      <w:r>
        <w:rPr>
          <w:rFonts w:eastAsia="Arial" w:cs="Arial"/>
          <w:lang w:eastAsia="en-US"/>
        </w:rPr>
        <w:t xml:space="preserve"> – CF – N. matricola azienda INPS –recapiti – indirizzo di posta elettronica ).</w:t>
      </w:r>
    </w:p>
    <w:p w:rsidR="00877DBC" w:rsidRDefault="00877DBC" w:rsidP="00877DBC">
      <w:pPr>
        <w:pStyle w:val="Paragrafoelenco"/>
        <w:widowControl w:val="0"/>
        <w:numPr>
          <w:ilvl w:val="0"/>
          <w:numId w:val="16"/>
        </w:numPr>
        <w:spacing w:after="0" w:line="240" w:lineRule="auto"/>
        <w:ind w:right="151"/>
        <w:jc w:val="both"/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>Dati personali del titolare, dei soci, nonché del legale rappresentante di ciascuna impresa partecipante, anche mediante raggruppamento o consorzio.</w:t>
      </w:r>
    </w:p>
    <w:p w:rsidR="00877DBC" w:rsidRDefault="00877DBC" w:rsidP="00877DBC">
      <w:pPr>
        <w:pStyle w:val="Paragrafoelenco"/>
        <w:widowControl w:val="0"/>
        <w:numPr>
          <w:ilvl w:val="0"/>
          <w:numId w:val="16"/>
        </w:numPr>
        <w:spacing w:after="0" w:line="240" w:lineRule="auto"/>
        <w:ind w:right="151"/>
        <w:jc w:val="both"/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>Possesso dei requisiti di partecipazione.</w:t>
      </w:r>
    </w:p>
    <w:p w:rsidR="00877DBC" w:rsidRPr="00877DBC" w:rsidRDefault="00877DBC" w:rsidP="00877DBC">
      <w:pPr>
        <w:widowControl w:val="0"/>
        <w:spacing w:after="0" w:line="240" w:lineRule="auto"/>
        <w:ind w:right="151"/>
        <w:jc w:val="both"/>
        <w:rPr>
          <w:rFonts w:eastAsia="Arial" w:cs="Arial"/>
          <w:lang w:eastAsia="en-US"/>
        </w:rPr>
      </w:pPr>
    </w:p>
    <w:p w:rsidR="004801C9" w:rsidRDefault="000F4D85" w:rsidP="009C00F8">
      <w:pPr>
        <w:widowControl w:val="0"/>
        <w:spacing w:after="0" w:line="240" w:lineRule="auto"/>
        <w:ind w:right="151"/>
        <w:jc w:val="both"/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>L’Amministrazione si riserva la facoltà di effettuare gli opportuni accertamenti in merito al contenuto e alla veridicità delle dichiarazioni rese dagli operatori interessati. Restano ferme le responsabilità penali nel caso di dichiarazioni mendaci rese dagli stessi.</w:t>
      </w:r>
    </w:p>
    <w:p w:rsidR="000F4D85" w:rsidRDefault="000F4D85" w:rsidP="009C00F8">
      <w:pPr>
        <w:widowControl w:val="0"/>
        <w:spacing w:after="0" w:line="240" w:lineRule="auto"/>
        <w:ind w:right="151"/>
        <w:jc w:val="both"/>
        <w:rPr>
          <w:rFonts w:eastAsia="Arial" w:cs="Arial"/>
          <w:lang w:eastAsia="en-US"/>
        </w:rPr>
      </w:pPr>
    </w:p>
    <w:p w:rsidR="003015D2" w:rsidRDefault="000F4D85" w:rsidP="009C00F8">
      <w:pPr>
        <w:widowControl w:val="0"/>
        <w:spacing w:after="0" w:line="240" w:lineRule="auto"/>
        <w:ind w:right="151"/>
        <w:jc w:val="both"/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>Ai fini della validità delle singole manifestazioni di interesse, l’istanza – a pena di inammissibilità – dovrà essere sottoscritta in originale e per esteso dal legale rappresentante dell’operatore ed essere accompagnata dalla copia di un documento di identità, in corso di validità, del sottoscrittore.</w:t>
      </w:r>
    </w:p>
    <w:p w:rsidR="000F4D85" w:rsidRDefault="000F4D85" w:rsidP="009C00F8">
      <w:pPr>
        <w:widowControl w:val="0"/>
        <w:spacing w:after="0" w:line="240" w:lineRule="auto"/>
        <w:ind w:right="151"/>
        <w:jc w:val="both"/>
        <w:rPr>
          <w:rFonts w:eastAsia="Arial" w:cs="Arial"/>
          <w:lang w:eastAsia="en-US"/>
        </w:rPr>
      </w:pPr>
    </w:p>
    <w:p w:rsidR="000F4D85" w:rsidRPr="000F4D85" w:rsidRDefault="000F4D85" w:rsidP="009C00F8">
      <w:pPr>
        <w:widowControl w:val="0"/>
        <w:spacing w:after="0" w:line="240" w:lineRule="auto"/>
        <w:ind w:right="151"/>
        <w:jc w:val="both"/>
        <w:rPr>
          <w:rFonts w:eastAsia="Arial" w:cs="Arial"/>
          <w:u w:val="single"/>
          <w:lang w:eastAsia="en-US"/>
        </w:rPr>
      </w:pPr>
      <w:r w:rsidRPr="000F4D85">
        <w:rPr>
          <w:rFonts w:eastAsia="Arial" w:cs="Arial"/>
          <w:u w:val="single"/>
          <w:lang w:eastAsia="en-US"/>
        </w:rPr>
        <w:t>Modalità di selezione delle manifestazioni di interesse</w:t>
      </w:r>
    </w:p>
    <w:p w:rsidR="003015D2" w:rsidRPr="000F4D85" w:rsidRDefault="003015D2" w:rsidP="009C00F8">
      <w:pPr>
        <w:widowControl w:val="0"/>
        <w:spacing w:after="0" w:line="240" w:lineRule="auto"/>
        <w:ind w:right="151"/>
        <w:jc w:val="both"/>
        <w:rPr>
          <w:rFonts w:eastAsia="Arial" w:cs="Arial"/>
          <w:u w:val="single"/>
          <w:lang w:eastAsia="en-US"/>
        </w:rPr>
      </w:pPr>
    </w:p>
    <w:p w:rsidR="00F41E2C" w:rsidRDefault="00EA259A" w:rsidP="00EA6AC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Acquisite le manifestazioni di interesse, qualora la scuola intenda avviare la procedura negoziata, che avverrà mediante l’indizione di una Richiesta di offerta (</w:t>
      </w:r>
      <w:proofErr w:type="spellStart"/>
      <w:r>
        <w:rPr>
          <w:rFonts w:cs="Verdana"/>
        </w:rPr>
        <w:t>RdO</w:t>
      </w:r>
      <w:proofErr w:type="spellEnd"/>
      <w:r>
        <w:rPr>
          <w:rFonts w:cs="Verdana"/>
        </w:rPr>
        <w:t>) all’interno del Mercato elettronico della Pubblica Amministrazione (MEPA), inviterà a partecipare coloro che avranno fatto pervenire istanza di invito entro il termine</w:t>
      </w:r>
      <w:r w:rsidR="00917B29">
        <w:rPr>
          <w:rFonts w:cs="Verdana"/>
        </w:rPr>
        <w:t xml:space="preserve"> sopra indicato (27 agosto 2021) e in possesso dei requisiti richiesti.</w:t>
      </w:r>
    </w:p>
    <w:p w:rsidR="00917B29" w:rsidRDefault="00917B29" w:rsidP="00EA6ACA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917B29" w:rsidRDefault="00917B29" w:rsidP="00EA6AC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Dopo avere verificato la regolarità delle istanze pervenute, se superiori al prescritto numero di cinque, si procederà ad individuare quelle in eccesso, mediante procedura di sorteggio, redigendo apposito verbale dell’operazione.</w:t>
      </w:r>
    </w:p>
    <w:p w:rsidR="00917B29" w:rsidRDefault="00016BAB" w:rsidP="00EA6AC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Se, al contrario, le manifestazioni di interesse fossero inferiori al numero di cinque, si procederà alle ulteriori fasi della procedura di affidamento individuando direttamente il numero di concorrenti mancanti da invitare, in base a precedenti forniture, positivamente realizzate.</w:t>
      </w:r>
    </w:p>
    <w:p w:rsidR="00016BAB" w:rsidRDefault="00016BAB" w:rsidP="00EA6ACA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016BAB" w:rsidRDefault="00443C7E" w:rsidP="00EA6AC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In ogni caso, l’eventuale affidamento delle forniture è espressamente subordinato all’aggiudicazione delle </w:t>
      </w:r>
      <w:proofErr w:type="spellStart"/>
      <w:r>
        <w:rPr>
          <w:rFonts w:cs="Verdana"/>
        </w:rPr>
        <w:t>RdO</w:t>
      </w:r>
      <w:proofErr w:type="spellEnd"/>
      <w:r>
        <w:rPr>
          <w:rFonts w:cs="Verdana"/>
        </w:rPr>
        <w:t xml:space="preserve"> della procedura negoziata mediante invio di specifica richiesta a MEPA.</w:t>
      </w:r>
    </w:p>
    <w:p w:rsidR="00443C7E" w:rsidRDefault="00443C7E" w:rsidP="00EA6ACA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443C7E" w:rsidRDefault="00443C7E" w:rsidP="00EA6AC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Al termine della procedura negoziata è facoltà della scuola procedere all’aggiudicazione anche in presenza di una sola offerta. </w:t>
      </w:r>
    </w:p>
    <w:p w:rsidR="00443C7E" w:rsidRDefault="00443C7E" w:rsidP="00EA6AC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L’aggiudicazione avverrà con individuazione dell’offerta economicamente più vantaggiosa.</w:t>
      </w:r>
    </w:p>
    <w:p w:rsidR="00443C7E" w:rsidRDefault="00443C7E" w:rsidP="00EA6ACA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443C7E" w:rsidRDefault="00443C7E" w:rsidP="00EA6AC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Eventuali richieste di informazioni o chiarimenti sulla presente procedura potranno essere inviate, entro il termine di scadenza previsto per la presentazione delle manifestazioni di interesse, al seguente recapito di posta elettronica </w:t>
      </w:r>
      <w:hyperlink r:id="rId14" w:history="1">
        <w:r w:rsidRPr="009F3253">
          <w:rPr>
            <w:rStyle w:val="Collegamentoipertestuale"/>
            <w:rFonts w:cs="Verdana"/>
          </w:rPr>
          <w:t>vaic86900b@istruzione.it</w:t>
        </w:r>
      </w:hyperlink>
    </w:p>
    <w:p w:rsidR="00443C7E" w:rsidRDefault="00443C7E" w:rsidP="00EA6ACA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443C7E" w:rsidRPr="00443C7E" w:rsidRDefault="00443C7E" w:rsidP="00EA6ACA">
      <w:pPr>
        <w:autoSpaceDE w:val="0"/>
        <w:autoSpaceDN w:val="0"/>
        <w:adjustRightInd w:val="0"/>
        <w:spacing w:after="0" w:line="240" w:lineRule="auto"/>
        <w:rPr>
          <w:rFonts w:cs="Verdana"/>
          <w:u w:val="single"/>
        </w:rPr>
      </w:pPr>
      <w:r w:rsidRPr="00443C7E">
        <w:rPr>
          <w:rFonts w:cs="Verdana"/>
          <w:u w:val="single"/>
        </w:rPr>
        <w:t>Trattamento dei dati personali</w:t>
      </w:r>
    </w:p>
    <w:p w:rsidR="00443C7E" w:rsidRDefault="00F603B6" w:rsidP="00EA6AC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I dati forniti dagli operatori concorrenti saranno trattati dall’Istituto in conformità al D.L. n 196/2003 esclusivamente per le finalità connesse alla presente indagine di mercato.</w:t>
      </w:r>
    </w:p>
    <w:p w:rsidR="00F603B6" w:rsidRDefault="00F603B6" w:rsidP="00EA6ACA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F603B6" w:rsidRPr="00F603B6" w:rsidRDefault="00F603B6" w:rsidP="00EA6ACA">
      <w:pPr>
        <w:autoSpaceDE w:val="0"/>
        <w:autoSpaceDN w:val="0"/>
        <w:adjustRightInd w:val="0"/>
        <w:spacing w:after="0" w:line="240" w:lineRule="auto"/>
        <w:rPr>
          <w:rFonts w:cs="Verdana"/>
          <w:u w:val="single"/>
        </w:rPr>
      </w:pPr>
      <w:r w:rsidRPr="00F603B6">
        <w:rPr>
          <w:rFonts w:cs="Verdana"/>
          <w:u w:val="single"/>
        </w:rPr>
        <w:t>Responsabile del procedimento</w:t>
      </w:r>
    </w:p>
    <w:p w:rsidR="00F603B6" w:rsidRDefault="00F603B6" w:rsidP="00F603B6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603B6">
        <w:rPr>
          <w:rFonts w:cs="Verdana"/>
        </w:rPr>
        <w:t>Il Responsabile del procedimento</w:t>
      </w:r>
      <w:r>
        <w:rPr>
          <w:rFonts w:cs="Verdana"/>
        </w:rPr>
        <w:t xml:space="preserve"> – RUP – è la dirigente scolastica nella persona della prof.ssa Luisa </w:t>
      </w:r>
      <w:proofErr w:type="spellStart"/>
      <w:r>
        <w:rPr>
          <w:rFonts w:cs="Verdana"/>
        </w:rPr>
        <w:t>Oprandi</w:t>
      </w:r>
      <w:proofErr w:type="spellEnd"/>
      <w:r>
        <w:rPr>
          <w:rFonts w:cs="Verdana"/>
        </w:rPr>
        <w:t>.</w:t>
      </w:r>
    </w:p>
    <w:p w:rsidR="00F603B6" w:rsidRDefault="00F603B6" w:rsidP="00F603B6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F603B6" w:rsidRDefault="00F603B6" w:rsidP="00F603B6">
      <w:pPr>
        <w:autoSpaceDE w:val="0"/>
        <w:autoSpaceDN w:val="0"/>
        <w:adjustRightInd w:val="0"/>
        <w:spacing w:after="0" w:line="240" w:lineRule="auto"/>
        <w:rPr>
          <w:rFonts w:cs="Verdana"/>
          <w:u w:val="single"/>
        </w:rPr>
      </w:pPr>
      <w:r w:rsidRPr="00F603B6">
        <w:rPr>
          <w:rFonts w:cs="Verdana"/>
          <w:u w:val="single"/>
        </w:rPr>
        <w:t xml:space="preserve">Pubblicità e trasparenza </w:t>
      </w:r>
    </w:p>
    <w:p w:rsidR="00BE420F" w:rsidRDefault="00A63583" w:rsidP="00EA6AC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A63583">
        <w:rPr>
          <w:rFonts w:cs="Verdana"/>
        </w:rPr>
        <w:t>Il p</w:t>
      </w:r>
      <w:r>
        <w:rPr>
          <w:rFonts w:cs="Verdana"/>
        </w:rPr>
        <w:t xml:space="preserve">resente avviso, nel rispetto dei principi di pubblicità e trasparenza, è pubblicato all’Albo online al seguente URL </w:t>
      </w:r>
      <w:hyperlink r:id="rId15" w:history="1">
        <w:r w:rsidRPr="009F3253">
          <w:rPr>
            <w:rStyle w:val="Collegamentoipertestuale"/>
            <w:rFonts w:cs="Verdana"/>
          </w:rPr>
          <w:t>https://www.icvarese1donrimoldi.edu.it/</w:t>
        </w:r>
      </w:hyperlink>
    </w:p>
    <w:p w:rsidR="00A63583" w:rsidRDefault="00A63583" w:rsidP="00EA6ACA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4F06C9" w:rsidRDefault="004F06C9" w:rsidP="00EA6ACA">
      <w:pPr>
        <w:autoSpaceDE w:val="0"/>
        <w:autoSpaceDN w:val="0"/>
        <w:adjustRightInd w:val="0"/>
        <w:spacing w:after="0" w:line="240" w:lineRule="auto"/>
        <w:rPr>
          <w:rFonts w:cs="Verdana"/>
          <w:u w:val="single"/>
        </w:rPr>
      </w:pPr>
      <w:r w:rsidRPr="004F06C9">
        <w:rPr>
          <w:rFonts w:cs="Verdana"/>
          <w:u w:val="single"/>
        </w:rPr>
        <w:t>Allegati</w:t>
      </w:r>
    </w:p>
    <w:p w:rsidR="004F06C9" w:rsidRPr="004F06C9" w:rsidRDefault="0042381A" w:rsidP="00EA6ACA"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/>
        </w:rPr>
      </w:pPr>
      <w:r>
        <w:rPr>
          <w:rFonts w:cs="Verdana"/>
        </w:rPr>
        <w:t>Si allega</w:t>
      </w:r>
      <w:r w:rsidR="004F06C9" w:rsidRPr="004F06C9">
        <w:rPr>
          <w:rFonts w:cs="Verdana"/>
        </w:rPr>
        <w:t xml:space="preserve"> </w:t>
      </w:r>
      <w:r>
        <w:rPr>
          <w:rFonts w:cs="Verdana"/>
        </w:rPr>
        <w:t>il modulo ALLEGATO 1</w:t>
      </w:r>
    </w:p>
    <w:p w:rsidR="0042381A" w:rsidRDefault="0042381A" w:rsidP="0042381A">
      <w:pPr>
        <w:spacing w:after="0"/>
        <w:jc w:val="right"/>
        <w:rPr>
          <w:rFonts w:cs="Verdana"/>
        </w:rPr>
      </w:pPr>
    </w:p>
    <w:p w:rsidR="00FA2441" w:rsidRDefault="0042381A" w:rsidP="0042381A">
      <w:pPr>
        <w:spacing w:after="0"/>
        <w:jc w:val="right"/>
        <w:rPr>
          <w:rFonts w:cs="Verdana"/>
        </w:rPr>
      </w:pPr>
      <w:r w:rsidRPr="0042381A">
        <w:rPr>
          <w:rFonts w:cs="Verdana"/>
        </w:rPr>
        <w:t>La dirigente scolastica</w:t>
      </w:r>
    </w:p>
    <w:p w:rsidR="0042381A" w:rsidRPr="0042381A" w:rsidRDefault="0042381A" w:rsidP="0042381A">
      <w:pPr>
        <w:spacing w:after="0"/>
        <w:jc w:val="right"/>
        <w:rPr>
          <w:rFonts w:cs="Verdana"/>
        </w:rPr>
      </w:pPr>
      <w:r>
        <w:rPr>
          <w:rFonts w:cs="Verdana"/>
        </w:rPr>
        <w:t xml:space="preserve">Luisa </w:t>
      </w:r>
      <w:proofErr w:type="spellStart"/>
      <w:r>
        <w:rPr>
          <w:rFonts w:cs="Verdana"/>
        </w:rPr>
        <w:t>Oprandi</w:t>
      </w:r>
      <w:proofErr w:type="spellEnd"/>
    </w:p>
    <w:p w:rsidR="00682BF0" w:rsidRPr="0042381A" w:rsidRDefault="0042381A" w:rsidP="0042381A">
      <w:pPr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</w:rPr>
      </w:pPr>
      <w:r w:rsidRPr="0042381A">
        <w:rPr>
          <w:sz w:val="16"/>
          <w:szCs w:val="16"/>
        </w:rPr>
        <w:t xml:space="preserve">Firma autografa omessa ai sensi dell’art. 3 del </w:t>
      </w:r>
      <w:proofErr w:type="spellStart"/>
      <w:r w:rsidRPr="0042381A">
        <w:rPr>
          <w:sz w:val="16"/>
          <w:szCs w:val="16"/>
        </w:rPr>
        <w:t>D.Lgs.</w:t>
      </w:r>
      <w:proofErr w:type="spellEnd"/>
      <w:r w:rsidRPr="0042381A">
        <w:rPr>
          <w:sz w:val="16"/>
          <w:szCs w:val="16"/>
        </w:rPr>
        <w:t xml:space="preserve"> n. 39/1993</w:t>
      </w:r>
    </w:p>
    <w:sectPr w:rsidR="00682BF0" w:rsidRPr="0042381A" w:rsidSect="00177DB8">
      <w:pgSz w:w="11906" w:h="16838"/>
      <w:pgMar w:top="993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A5B"/>
    <w:multiLevelType w:val="hybridMultilevel"/>
    <w:tmpl w:val="391C3162"/>
    <w:lvl w:ilvl="0" w:tplc="04EE6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A4D6B"/>
    <w:multiLevelType w:val="hybridMultilevel"/>
    <w:tmpl w:val="8B000AE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3140CA"/>
    <w:multiLevelType w:val="hybridMultilevel"/>
    <w:tmpl w:val="7742A2FA"/>
    <w:lvl w:ilvl="0" w:tplc="8DBC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2300"/>
    <w:multiLevelType w:val="hybridMultilevel"/>
    <w:tmpl w:val="EFF05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B7236"/>
    <w:multiLevelType w:val="hybridMultilevel"/>
    <w:tmpl w:val="C98ED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33A5A"/>
    <w:multiLevelType w:val="hybridMultilevel"/>
    <w:tmpl w:val="A85C5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82EAB"/>
    <w:multiLevelType w:val="hybridMultilevel"/>
    <w:tmpl w:val="5978E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61ABE"/>
    <w:multiLevelType w:val="hybridMultilevel"/>
    <w:tmpl w:val="5E1EF878"/>
    <w:lvl w:ilvl="0" w:tplc="0410000F">
      <w:start w:val="1"/>
      <w:numFmt w:val="decimal"/>
      <w:lvlText w:val="%1."/>
      <w:lvlJc w:val="left"/>
      <w:pPr>
        <w:ind w:left="181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C653A"/>
    <w:multiLevelType w:val="hybridMultilevel"/>
    <w:tmpl w:val="5F62C8AA"/>
    <w:lvl w:ilvl="0" w:tplc="40E63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9C314B"/>
    <w:multiLevelType w:val="hybridMultilevel"/>
    <w:tmpl w:val="BD32A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656DB"/>
    <w:multiLevelType w:val="hybridMultilevel"/>
    <w:tmpl w:val="A836C5AA"/>
    <w:lvl w:ilvl="0" w:tplc="81C857BE">
      <w:start w:val="1"/>
      <w:numFmt w:val="decimal"/>
      <w:lvlText w:val="%1."/>
      <w:lvlJc w:val="left"/>
      <w:pPr>
        <w:ind w:left="6377" w:hanging="269"/>
        <w:jc w:val="right"/>
      </w:pPr>
      <w:rPr>
        <w:rFonts w:ascii="Arial" w:eastAsia="Arial" w:hAnsi="Arial" w:cs="Arial" w:hint="default"/>
        <w:spacing w:val="-1"/>
        <w:w w:val="95"/>
        <w:sz w:val="24"/>
        <w:szCs w:val="24"/>
        <w:u w:val="single" w:color="181818"/>
        <w:lang w:val="it-IT" w:eastAsia="it-IT" w:bidi="it-IT"/>
      </w:rPr>
    </w:lvl>
    <w:lvl w:ilvl="1" w:tplc="7AA45E1C">
      <w:numFmt w:val="bullet"/>
      <w:lvlText w:val="-"/>
      <w:lvlJc w:val="left"/>
      <w:pPr>
        <w:ind w:left="6818" w:hanging="346"/>
      </w:pPr>
      <w:rPr>
        <w:rFonts w:hint="default"/>
        <w:w w:val="108"/>
        <w:lang w:val="it-IT" w:eastAsia="it-IT" w:bidi="it-IT"/>
      </w:rPr>
    </w:lvl>
    <w:lvl w:ilvl="2" w:tplc="E95E6830">
      <w:numFmt w:val="bullet"/>
      <w:lvlText w:val="-"/>
      <w:lvlJc w:val="left"/>
      <w:pPr>
        <w:ind w:left="7023" w:hanging="392"/>
      </w:pPr>
      <w:rPr>
        <w:rFonts w:ascii="Arial" w:eastAsia="Arial" w:hAnsi="Arial" w:cs="Arial" w:hint="default"/>
        <w:w w:val="101"/>
        <w:sz w:val="24"/>
        <w:szCs w:val="24"/>
        <w:lang w:val="it-IT" w:eastAsia="it-IT" w:bidi="it-IT"/>
      </w:rPr>
    </w:lvl>
    <w:lvl w:ilvl="3" w:tplc="82882374">
      <w:numFmt w:val="bullet"/>
      <w:lvlText w:val="•"/>
      <w:lvlJc w:val="left"/>
      <w:pPr>
        <w:ind w:left="8125" w:hanging="392"/>
      </w:pPr>
      <w:rPr>
        <w:rFonts w:hint="default"/>
        <w:lang w:val="it-IT" w:eastAsia="it-IT" w:bidi="it-IT"/>
      </w:rPr>
    </w:lvl>
    <w:lvl w:ilvl="4" w:tplc="77383ED2">
      <w:numFmt w:val="bullet"/>
      <w:lvlText w:val="•"/>
      <w:lvlJc w:val="left"/>
      <w:pPr>
        <w:ind w:left="9230" w:hanging="392"/>
      </w:pPr>
      <w:rPr>
        <w:rFonts w:hint="default"/>
        <w:lang w:val="it-IT" w:eastAsia="it-IT" w:bidi="it-IT"/>
      </w:rPr>
    </w:lvl>
    <w:lvl w:ilvl="5" w:tplc="86CE08AC">
      <w:numFmt w:val="bullet"/>
      <w:lvlText w:val="•"/>
      <w:lvlJc w:val="left"/>
      <w:pPr>
        <w:ind w:left="10335" w:hanging="392"/>
      </w:pPr>
      <w:rPr>
        <w:rFonts w:hint="default"/>
        <w:lang w:val="it-IT" w:eastAsia="it-IT" w:bidi="it-IT"/>
      </w:rPr>
    </w:lvl>
    <w:lvl w:ilvl="6" w:tplc="32CC2B4E">
      <w:numFmt w:val="bullet"/>
      <w:lvlText w:val="•"/>
      <w:lvlJc w:val="left"/>
      <w:pPr>
        <w:ind w:left="11440" w:hanging="392"/>
      </w:pPr>
      <w:rPr>
        <w:rFonts w:hint="default"/>
        <w:lang w:val="it-IT" w:eastAsia="it-IT" w:bidi="it-IT"/>
      </w:rPr>
    </w:lvl>
    <w:lvl w:ilvl="7" w:tplc="B67C2758">
      <w:numFmt w:val="bullet"/>
      <w:lvlText w:val="•"/>
      <w:lvlJc w:val="left"/>
      <w:pPr>
        <w:ind w:left="12545" w:hanging="392"/>
      </w:pPr>
      <w:rPr>
        <w:rFonts w:hint="default"/>
        <w:lang w:val="it-IT" w:eastAsia="it-IT" w:bidi="it-IT"/>
      </w:rPr>
    </w:lvl>
    <w:lvl w:ilvl="8" w:tplc="B0EA7A10">
      <w:numFmt w:val="bullet"/>
      <w:lvlText w:val="•"/>
      <w:lvlJc w:val="left"/>
      <w:pPr>
        <w:ind w:left="13650" w:hanging="392"/>
      </w:pPr>
      <w:rPr>
        <w:rFonts w:hint="default"/>
        <w:lang w:val="it-IT" w:eastAsia="it-IT" w:bidi="it-IT"/>
      </w:rPr>
    </w:lvl>
  </w:abstractNum>
  <w:abstractNum w:abstractNumId="11">
    <w:nsid w:val="732824B7"/>
    <w:multiLevelType w:val="hybridMultilevel"/>
    <w:tmpl w:val="789EB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D4BD0"/>
    <w:multiLevelType w:val="hybridMultilevel"/>
    <w:tmpl w:val="7438E96E"/>
    <w:lvl w:ilvl="0" w:tplc="0410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3">
    <w:nsid w:val="7E9274A9"/>
    <w:multiLevelType w:val="hybridMultilevel"/>
    <w:tmpl w:val="6F80E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D9700E"/>
    <w:rsid w:val="00016BAB"/>
    <w:rsid w:val="000176CF"/>
    <w:rsid w:val="00020681"/>
    <w:rsid w:val="0002284A"/>
    <w:rsid w:val="00023EAA"/>
    <w:rsid w:val="00046EF6"/>
    <w:rsid w:val="00075029"/>
    <w:rsid w:val="000B2931"/>
    <w:rsid w:val="000C6385"/>
    <w:rsid w:val="000C6BEC"/>
    <w:rsid w:val="000E20BE"/>
    <w:rsid w:val="000F4BF7"/>
    <w:rsid w:val="000F4D85"/>
    <w:rsid w:val="000F6EA8"/>
    <w:rsid w:val="00116625"/>
    <w:rsid w:val="001579CB"/>
    <w:rsid w:val="00170F17"/>
    <w:rsid w:val="0017260F"/>
    <w:rsid w:val="001758DD"/>
    <w:rsid w:val="00177DB8"/>
    <w:rsid w:val="00191758"/>
    <w:rsid w:val="00195247"/>
    <w:rsid w:val="001A1CBB"/>
    <w:rsid w:val="001B69FE"/>
    <w:rsid w:val="001E3DA9"/>
    <w:rsid w:val="001E6B13"/>
    <w:rsid w:val="001E7367"/>
    <w:rsid w:val="0022357F"/>
    <w:rsid w:val="00223A8D"/>
    <w:rsid w:val="0023299E"/>
    <w:rsid w:val="00246C24"/>
    <w:rsid w:val="002473A9"/>
    <w:rsid w:val="0028227D"/>
    <w:rsid w:val="00292572"/>
    <w:rsid w:val="002A0D19"/>
    <w:rsid w:val="002B01AD"/>
    <w:rsid w:val="002B76AA"/>
    <w:rsid w:val="002C1771"/>
    <w:rsid w:val="002E501D"/>
    <w:rsid w:val="002F65EB"/>
    <w:rsid w:val="003015D2"/>
    <w:rsid w:val="003047E6"/>
    <w:rsid w:val="00320BEA"/>
    <w:rsid w:val="003235DE"/>
    <w:rsid w:val="0033408C"/>
    <w:rsid w:val="003411E4"/>
    <w:rsid w:val="00373D5E"/>
    <w:rsid w:val="00387426"/>
    <w:rsid w:val="0039703A"/>
    <w:rsid w:val="003B3ABB"/>
    <w:rsid w:val="003B606F"/>
    <w:rsid w:val="003C0055"/>
    <w:rsid w:val="003C54A8"/>
    <w:rsid w:val="003C64D8"/>
    <w:rsid w:val="003D6E9E"/>
    <w:rsid w:val="003F26F0"/>
    <w:rsid w:val="00402EB5"/>
    <w:rsid w:val="00405137"/>
    <w:rsid w:val="004102B9"/>
    <w:rsid w:val="00410FFA"/>
    <w:rsid w:val="0042381A"/>
    <w:rsid w:val="00425952"/>
    <w:rsid w:val="0043231C"/>
    <w:rsid w:val="004369DA"/>
    <w:rsid w:val="00443C7E"/>
    <w:rsid w:val="00446CA6"/>
    <w:rsid w:val="0046063A"/>
    <w:rsid w:val="0046264F"/>
    <w:rsid w:val="00467375"/>
    <w:rsid w:val="004801C9"/>
    <w:rsid w:val="004969E3"/>
    <w:rsid w:val="004B33FE"/>
    <w:rsid w:val="004F06C9"/>
    <w:rsid w:val="004F2E10"/>
    <w:rsid w:val="00510C75"/>
    <w:rsid w:val="00511F91"/>
    <w:rsid w:val="0055489F"/>
    <w:rsid w:val="005552F0"/>
    <w:rsid w:val="005A1C9F"/>
    <w:rsid w:val="005C2232"/>
    <w:rsid w:val="005D22F4"/>
    <w:rsid w:val="005E3977"/>
    <w:rsid w:val="005F119E"/>
    <w:rsid w:val="00603F5A"/>
    <w:rsid w:val="00625E39"/>
    <w:rsid w:val="00680760"/>
    <w:rsid w:val="00682BF0"/>
    <w:rsid w:val="0069710F"/>
    <w:rsid w:val="006A11A7"/>
    <w:rsid w:val="006C153F"/>
    <w:rsid w:val="006D65FA"/>
    <w:rsid w:val="00713E40"/>
    <w:rsid w:val="00717D57"/>
    <w:rsid w:val="00722249"/>
    <w:rsid w:val="00741397"/>
    <w:rsid w:val="007918DE"/>
    <w:rsid w:val="007A28EA"/>
    <w:rsid w:val="007A5DFE"/>
    <w:rsid w:val="007C2758"/>
    <w:rsid w:val="00817FD7"/>
    <w:rsid w:val="00843477"/>
    <w:rsid w:val="00854887"/>
    <w:rsid w:val="00877DBC"/>
    <w:rsid w:val="008F43AE"/>
    <w:rsid w:val="00904880"/>
    <w:rsid w:val="00917B29"/>
    <w:rsid w:val="009247FC"/>
    <w:rsid w:val="00926C54"/>
    <w:rsid w:val="00952FFA"/>
    <w:rsid w:val="009755E6"/>
    <w:rsid w:val="00991E6B"/>
    <w:rsid w:val="009A3C59"/>
    <w:rsid w:val="009C00F8"/>
    <w:rsid w:val="009D3564"/>
    <w:rsid w:val="009F6B62"/>
    <w:rsid w:val="00A025E0"/>
    <w:rsid w:val="00A1299B"/>
    <w:rsid w:val="00A164AE"/>
    <w:rsid w:val="00A25D6D"/>
    <w:rsid w:val="00A54D9A"/>
    <w:rsid w:val="00A63583"/>
    <w:rsid w:val="00A71A3C"/>
    <w:rsid w:val="00A8680F"/>
    <w:rsid w:val="00AB6845"/>
    <w:rsid w:val="00AC177B"/>
    <w:rsid w:val="00AE52AE"/>
    <w:rsid w:val="00AF3BF8"/>
    <w:rsid w:val="00AF6A0E"/>
    <w:rsid w:val="00B22F28"/>
    <w:rsid w:val="00B263F2"/>
    <w:rsid w:val="00B26C1C"/>
    <w:rsid w:val="00B329C6"/>
    <w:rsid w:val="00B67C82"/>
    <w:rsid w:val="00B75A6E"/>
    <w:rsid w:val="00B77E75"/>
    <w:rsid w:val="00B9490C"/>
    <w:rsid w:val="00B9720E"/>
    <w:rsid w:val="00BB3792"/>
    <w:rsid w:val="00BC48B4"/>
    <w:rsid w:val="00BD14E4"/>
    <w:rsid w:val="00BD4F30"/>
    <w:rsid w:val="00BE420F"/>
    <w:rsid w:val="00C05340"/>
    <w:rsid w:val="00C061C1"/>
    <w:rsid w:val="00C8127E"/>
    <w:rsid w:val="00C875EB"/>
    <w:rsid w:val="00CC43A8"/>
    <w:rsid w:val="00CF0542"/>
    <w:rsid w:val="00CF4CB5"/>
    <w:rsid w:val="00D07E33"/>
    <w:rsid w:val="00D9700E"/>
    <w:rsid w:val="00DA2F19"/>
    <w:rsid w:val="00DA5B79"/>
    <w:rsid w:val="00DF4CD6"/>
    <w:rsid w:val="00E257BC"/>
    <w:rsid w:val="00E417B1"/>
    <w:rsid w:val="00E45657"/>
    <w:rsid w:val="00E5028B"/>
    <w:rsid w:val="00E61545"/>
    <w:rsid w:val="00E729E8"/>
    <w:rsid w:val="00EA259A"/>
    <w:rsid w:val="00EA6ACA"/>
    <w:rsid w:val="00EC5369"/>
    <w:rsid w:val="00EE6BA6"/>
    <w:rsid w:val="00F06ED5"/>
    <w:rsid w:val="00F41E2C"/>
    <w:rsid w:val="00F45EAB"/>
    <w:rsid w:val="00F511DF"/>
    <w:rsid w:val="00F53DEB"/>
    <w:rsid w:val="00F603B6"/>
    <w:rsid w:val="00F634CA"/>
    <w:rsid w:val="00F76AF0"/>
    <w:rsid w:val="00F87984"/>
    <w:rsid w:val="00F95FB0"/>
    <w:rsid w:val="00FA2441"/>
    <w:rsid w:val="00FB0DCB"/>
    <w:rsid w:val="00FB5591"/>
    <w:rsid w:val="00FB5EE9"/>
    <w:rsid w:val="00FB5F48"/>
    <w:rsid w:val="00FD7DF9"/>
    <w:rsid w:val="00FE44AE"/>
    <w:rsid w:val="00FE5453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E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7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9700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0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5C223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9703A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77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77DB8"/>
    <w:rPr>
      <w:rFonts w:ascii="Courier New" w:eastAsia="Times New Roman" w:hAnsi="Courier New" w:cs="Courier New"/>
      <w:color w:val="000000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410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102B9"/>
    <w:rPr>
      <w:rFonts w:ascii="Times New Roman" w:eastAsia="Times New Roman" w:hAnsi="Times New Roman" w:cs="Times New Roman"/>
      <w:lang w:bidi="it-IT"/>
    </w:rPr>
  </w:style>
  <w:style w:type="table" w:customStyle="1" w:styleId="TableNormal">
    <w:name w:val="Table Normal"/>
    <w:uiPriority w:val="2"/>
    <w:semiHidden/>
    <w:unhideWhenUsed/>
    <w:qFormat/>
    <w:rsid w:val="004102B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02B9"/>
    <w:pPr>
      <w:widowControl w:val="0"/>
      <w:autoSpaceDE w:val="0"/>
      <w:autoSpaceDN w:val="0"/>
      <w:spacing w:after="0" w:line="217" w:lineRule="exact"/>
      <w:ind w:left="109"/>
    </w:pPr>
    <w:rPr>
      <w:rFonts w:ascii="Times New Roman" w:eastAsia="Times New Roman" w:hAnsi="Times New Roman" w:cs="Times New Roman"/>
      <w:lang w:bidi="it-IT"/>
    </w:rPr>
  </w:style>
  <w:style w:type="table" w:styleId="Grigliatabella">
    <w:name w:val="Table Grid"/>
    <w:basedOn w:val="Tabellanormale"/>
    <w:uiPriority w:val="39"/>
    <w:rsid w:val="00FA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7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9700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0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2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6900B@pec.istruzione.it" TargetMode="External"/><Relationship Id="rId13" Type="http://schemas.openxmlformats.org/officeDocument/2006/relationships/hyperlink" Target="mailto:VAIC86900B@pec.istruzione.i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VAIC86900B@istruzione.it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icvarese1donrimoldi.edu.it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varese1donrimoldi.edu.it" TargetMode="External"/><Relationship Id="rId14" Type="http://schemas.openxmlformats.org/officeDocument/2006/relationships/hyperlink" Target="mailto:vaic869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D2336-48AA-42CA-BFF2-3493206F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utente4</cp:lastModifiedBy>
  <cp:revision>2</cp:revision>
  <cp:lastPrinted>2021-08-06T10:47:00Z</cp:lastPrinted>
  <dcterms:created xsi:type="dcterms:W3CDTF">2021-08-06T11:14:00Z</dcterms:created>
  <dcterms:modified xsi:type="dcterms:W3CDTF">2021-08-06T11:14:00Z</dcterms:modified>
</cp:coreProperties>
</file>